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C0" w:rsidRDefault="004A50C0" w:rsidP="007C47F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A50C0" w:rsidRPr="008E287F" w:rsidRDefault="004A50C0" w:rsidP="004A50C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E287F">
        <w:rPr>
          <w:rFonts w:asciiTheme="minorHAnsi" w:hAnsiTheme="minorHAnsi" w:cstheme="minorHAnsi"/>
          <w:color w:val="000000"/>
          <w:sz w:val="22"/>
          <w:szCs w:val="22"/>
        </w:rPr>
        <w:t>Příjmení a jméno pacienta: …………………………………</w:t>
      </w:r>
      <w:proofErr w:type="gramStart"/>
      <w:r w:rsidRPr="008E287F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….........................................................................</w:t>
      </w:r>
      <w:proofErr w:type="gramEnd"/>
    </w:p>
    <w:p w:rsidR="004A50C0" w:rsidRDefault="004A50C0" w:rsidP="004A50C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A50C0" w:rsidRPr="008E287F" w:rsidRDefault="004A50C0" w:rsidP="004A50C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E287F">
        <w:rPr>
          <w:rFonts w:asciiTheme="minorHAnsi" w:hAnsiTheme="minorHAnsi" w:cstheme="minorHAnsi"/>
          <w:color w:val="000000"/>
          <w:sz w:val="22"/>
          <w:szCs w:val="22"/>
        </w:rPr>
        <w:t>Rodné číslo…………………………………bytem…………………………….…………………………</w:t>
      </w:r>
    </w:p>
    <w:p w:rsidR="004A50C0" w:rsidRDefault="004A50C0" w:rsidP="007C47F8">
      <w:pPr>
        <w:rPr>
          <w:rFonts w:asciiTheme="minorHAnsi" w:hAnsiTheme="minorHAnsi"/>
          <w:sz w:val="22"/>
          <w:szCs w:val="22"/>
        </w:rPr>
      </w:pPr>
    </w:p>
    <w:p w:rsidR="00CB3B1B" w:rsidRPr="0051063B" w:rsidRDefault="004A50C0" w:rsidP="007C47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Vážená paní/vážený pane</w:t>
      </w:r>
      <w:r w:rsidR="007C47F8" w:rsidRPr="0051063B">
        <w:rPr>
          <w:rFonts w:asciiTheme="minorHAnsi" w:hAnsiTheme="minorHAnsi"/>
          <w:sz w:val="22"/>
          <w:szCs w:val="22"/>
        </w:rPr>
        <w:t>,</w:t>
      </w:r>
    </w:p>
    <w:p w:rsidR="00CF4A92" w:rsidRPr="00CF4A92" w:rsidRDefault="00CF4A92" w:rsidP="0051063B">
      <w:pPr>
        <w:jc w:val="both"/>
        <w:rPr>
          <w:rFonts w:asciiTheme="minorHAnsi" w:hAnsiTheme="minorHAnsi"/>
          <w:sz w:val="16"/>
          <w:szCs w:val="16"/>
        </w:rPr>
      </w:pPr>
    </w:p>
    <w:p w:rsidR="007C47F8" w:rsidRPr="00D70C13" w:rsidRDefault="007C47F8" w:rsidP="00D70C1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70C13">
        <w:rPr>
          <w:rFonts w:asciiTheme="minorHAnsi" w:hAnsiTheme="minorHAnsi" w:cstheme="minorHAnsi"/>
          <w:sz w:val="22"/>
          <w:szCs w:val="22"/>
        </w:rPr>
        <w:t>Na základě doporučení lékaře, vzhledem k Vašemu zdravotnímu stavu Vám bylo doporuč</w:t>
      </w:r>
      <w:r w:rsidR="00D70C13" w:rsidRPr="00D70C13">
        <w:rPr>
          <w:rFonts w:asciiTheme="minorHAnsi" w:hAnsiTheme="minorHAnsi" w:cstheme="minorHAnsi"/>
          <w:sz w:val="22"/>
          <w:szCs w:val="22"/>
        </w:rPr>
        <w:t xml:space="preserve">eno vyšetření látek HIV </w:t>
      </w:r>
      <w:r w:rsidR="00D70C13" w:rsidRPr="00D70C13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proofErr w:type="spellStart"/>
      <w:r w:rsidR="00D70C13" w:rsidRPr="00D70C13">
        <w:rPr>
          <w:rFonts w:asciiTheme="minorHAnsi" w:eastAsiaTheme="minorHAnsi" w:hAnsiTheme="minorHAnsi" w:cstheme="minorHAnsi"/>
          <w:sz w:val="22"/>
          <w:szCs w:val="22"/>
          <w:lang w:eastAsia="en-US"/>
        </w:rPr>
        <w:t>human</w:t>
      </w:r>
      <w:proofErr w:type="spellEnd"/>
      <w:r w:rsidR="00D70C13" w:rsidRPr="00D70C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D70C13" w:rsidRPr="00D70C13">
        <w:rPr>
          <w:rFonts w:asciiTheme="minorHAnsi" w:eastAsiaTheme="minorHAnsi" w:hAnsiTheme="minorHAnsi" w:cstheme="minorHAnsi"/>
          <w:sz w:val="22"/>
          <w:szCs w:val="22"/>
          <w:lang w:eastAsia="en-US"/>
        </w:rPr>
        <w:t>immunodeficiency</w:t>
      </w:r>
      <w:proofErr w:type="spellEnd"/>
      <w:r w:rsidR="00D70C13" w:rsidRPr="00D70C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virus, který způsobuje chorobu AIDS).</w:t>
      </w:r>
    </w:p>
    <w:p w:rsidR="007C47F8" w:rsidRPr="00D70C13" w:rsidRDefault="007C47F8" w:rsidP="005106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47F8" w:rsidRPr="0051063B" w:rsidRDefault="007C47F8" w:rsidP="0051063B">
      <w:pPr>
        <w:jc w:val="both"/>
        <w:rPr>
          <w:rFonts w:asciiTheme="minorHAnsi" w:hAnsiTheme="minorHAnsi"/>
          <w:sz w:val="22"/>
          <w:szCs w:val="22"/>
        </w:rPr>
      </w:pPr>
      <w:r w:rsidRPr="0051063B">
        <w:rPr>
          <w:rFonts w:asciiTheme="minorHAnsi" w:hAnsiTheme="minorHAnsi"/>
          <w:sz w:val="22"/>
          <w:szCs w:val="22"/>
        </w:rPr>
        <w:t>Vyšetření protilátek proti HIV je odběr krve, který se provádí zcela identicky jako každý jiný odběr krve k laboratornímu vyšetření. Celkové množství odebrané krve je cca 2 ml. Při provádění vyšetření je dbáno na zachování mlčenlivosti zdravotnických pracovníků a údaje týkající se Vaší osoby jsou považovány za důvěrné, nemohou tedy být poskytnuty nepovolané osobě. Výsledek vyšetření je sdělován pouze Vašemu ošetřujícímu lékaři.</w:t>
      </w:r>
    </w:p>
    <w:p w:rsidR="007C47F8" w:rsidRPr="00CF4A92" w:rsidRDefault="007C47F8" w:rsidP="0051063B">
      <w:pPr>
        <w:jc w:val="both"/>
        <w:rPr>
          <w:rFonts w:asciiTheme="minorHAnsi" w:hAnsiTheme="minorHAnsi"/>
          <w:sz w:val="16"/>
          <w:szCs w:val="16"/>
        </w:rPr>
      </w:pPr>
    </w:p>
    <w:p w:rsidR="007C47F8" w:rsidRPr="0051063B" w:rsidRDefault="007C47F8" w:rsidP="0051063B">
      <w:pPr>
        <w:jc w:val="both"/>
        <w:rPr>
          <w:rFonts w:asciiTheme="minorHAnsi" w:hAnsiTheme="minorHAnsi"/>
          <w:sz w:val="22"/>
          <w:szCs w:val="22"/>
        </w:rPr>
      </w:pPr>
      <w:r w:rsidRPr="0051063B">
        <w:rPr>
          <w:rFonts w:asciiTheme="minorHAnsi" w:hAnsiTheme="minorHAnsi"/>
          <w:sz w:val="22"/>
          <w:szCs w:val="22"/>
        </w:rPr>
        <w:t xml:space="preserve">Důvodem tohoto výkonu je zjištění výsledku, který je důležitý pro další léčebný a diagnostický postup. Na základě tohoto </w:t>
      </w:r>
      <w:r w:rsidR="005A1194" w:rsidRPr="0051063B">
        <w:rPr>
          <w:rFonts w:asciiTheme="minorHAnsi" w:hAnsiTheme="minorHAnsi"/>
          <w:sz w:val="22"/>
          <w:szCs w:val="22"/>
        </w:rPr>
        <w:t xml:space="preserve">výsledku </w:t>
      </w:r>
      <w:r w:rsidRPr="0051063B">
        <w:rPr>
          <w:rFonts w:asciiTheme="minorHAnsi" w:hAnsiTheme="minorHAnsi"/>
          <w:sz w:val="22"/>
          <w:szCs w:val="22"/>
        </w:rPr>
        <w:t xml:space="preserve">může lékař vyloučit jednu z možných příčin Vašich zdravotních potíží, infekci virem HIV nebo v případě pozitivního nálezu Vás může doporučit k příslušnému specialistovi. </w:t>
      </w:r>
    </w:p>
    <w:p w:rsidR="005A1194" w:rsidRPr="00CF4A92" w:rsidRDefault="005A1194" w:rsidP="0051063B">
      <w:pPr>
        <w:jc w:val="both"/>
        <w:rPr>
          <w:rFonts w:asciiTheme="minorHAnsi" w:hAnsiTheme="minorHAnsi"/>
          <w:sz w:val="16"/>
          <w:szCs w:val="16"/>
        </w:rPr>
      </w:pPr>
    </w:p>
    <w:p w:rsidR="005A1194" w:rsidRDefault="005A1194" w:rsidP="0051063B">
      <w:pPr>
        <w:jc w:val="both"/>
        <w:rPr>
          <w:rFonts w:asciiTheme="minorHAnsi" w:hAnsiTheme="minorHAnsi"/>
          <w:sz w:val="24"/>
          <w:szCs w:val="24"/>
        </w:rPr>
      </w:pPr>
      <w:r w:rsidRPr="0051063B">
        <w:rPr>
          <w:rFonts w:asciiTheme="minorHAnsi" w:hAnsiTheme="minorHAnsi"/>
          <w:sz w:val="22"/>
          <w:szCs w:val="22"/>
        </w:rPr>
        <w:t>Jedná se o běžný výkon a komplikace jsou minimální. Při odběru krve z žíly je riziko vzniku hematomu („modřiny“) v místě vpichu, případně místní zarudnutí. Prsknutí cévy při odběru je zcela výjimečné</w:t>
      </w:r>
      <w:r>
        <w:rPr>
          <w:rFonts w:asciiTheme="minorHAnsi" w:hAnsiTheme="minorHAnsi"/>
          <w:sz w:val="24"/>
          <w:szCs w:val="24"/>
        </w:rPr>
        <w:t>.</w:t>
      </w:r>
    </w:p>
    <w:p w:rsidR="005A1194" w:rsidRPr="00CF4A92" w:rsidRDefault="005A1194" w:rsidP="007C47F8">
      <w:pPr>
        <w:rPr>
          <w:rFonts w:asciiTheme="minorHAnsi" w:hAnsiTheme="minorHAnsi"/>
          <w:sz w:val="16"/>
          <w:szCs w:val="16"/>
        </w:rPr>
      </w:pPr>
    </w:p>
    <w:p w:rsidR="005A1194" w:rsidRPr="00CF4A92" w:rsidRDefault="005A1194" w:rsidP="007C47F8">
      <w:pPr>
        <w:rPr>
          <w:rFonts w:asciiTheme="minorHAnsi" w:hAnsiTheme="minorHAnsi"/>
          <w:b/>
          <w:sz w:val="16"/>
          <w:szCs w:val="16"/>
        </w:rPr>
      </w:pPr>
    </w:p>
    <w:p w:rsidR="005A1194" w:rsidRDefault="00130FA7" w:rsidP="0051063B">
      <w:pPr>
        <w:jc w:val="both"/>
        <w:rPr>
          <w:rFonts w:asciiTheme="minorHAnsi" w:hAnsiTheme="minorHAnsi"/>
          <w:b/>
          <w:sz w:val="22"/>
          <w:szCs w:val="22"/>
        </w:rPr>
      </w:pPr>
      <w:r w:rsidRPr="0051063B">
        <w:rPr>
          <w:rFonts w:asciiTheme="minorHAnsi" w:hAnsiTheme="minorHAnsi"/>
          <w:b/>
          <w:sz w:val="22"/>
          <w:szCs w:val="22"/>
        </w:rPr>
        <w:t>Prohlašuji, že mi byl náležitě objasněn důvod, předpokládaný prospěch</w:t>
      </w:r>
      <w:r w:rsidR="0051063B" w:rsidRPr="0051063B">
        <w:rPr>
          <w:rFonts w:asciiTheme="minorHAnsi" w:hAnsiTheme="minorHAnsi"/>
          <w:b/>
          <w:sz w:val="22"/>
          <w:szCs w:val="22"/>
        </w:rPr>
        <w:t xml:space="preserve">, způsob provedení, následky i možná rizika a komplikace plánovaného výkonu. Dále mi byly vysvětleny možné alternativy včetně jejich komplikací a zdravotní důsledky vyplývající z nepodstoupení plánovaného výkonu. </w:t>
      </w:r>
      <w:proofErr w:type="gramStart"/>
      <w:r w:rsidR="0051063B" w:rsidRPr="0051063B">
        <w:rPr>
          <w:rFonts w:asciiTheme="minorHAnsi" w:hAnsiTheme="minorHAnsi"/>
          <w:b/>
          <w:sz w:val="22"/>
          <w:szCs w:val="22"/>
        </w:rPr>
        <w:t>Měl(a) jsem</w:t>
      </w:r>
      <w:proofErr w:type="gramEnd"/>
      <w:r w:rsidR="0051063B" w:rsidRPr="0051063B">
        <w:rPr>
          <w:rFonts w:asciiTheme="minorHAnsi" w:hAnsiTheme="minorHAnsi"/>
          <w:b/>
          <w:sz w:val="22"/>
          <w:szCs w:val="22"/>
        </w:rPr>
        <w:t xml:space="preserve"> možnost zeptat se lékaře na vše, co mě ve vztahu k plánovanému výkonu zajímá a obdržel(a) jsem vysvětlení, kterému jsem porozuměl(a). S provedením výše uvedeného výkonu souhlasím.</w:t>
      </w:r>
    </w:p>
    <w:p w:rsidR="0051063B" w:rsidRPr="00CF4A92" w:rsidRDefault="0051063B" w:rsidP="0051063B">
      <w:pPr>
        <w:jc w:val="both"/>
        <w:rPr>
          <w:rFonts w:asciiTheme="minorHAnsi" w:hAnsiTheme="minorHAnsi"/>
          <w:b/>
          <w:sz w:val="16"/>
          <w:szCs w:val="16"/>
        </w:rPr>
      </w:pPr>
    </w:p>
    <w:p w:rsidR="0051063B" w:rsidRDefault="0051063B" w:rsidP="0051063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Bylo mi podáno vysvětlení, že v případě výskytu neočekávaných komplikací vyžadujících neodkladné provedení dalších výkonů nutných k záchraně mého života nebo zdraví, budou tyto výkony provedeny.</w:t>
      </w:r>
    </w:p>
    <w:p w:rsidR="0051063B" w:rsidRDefault="0051063B" w:rsidP="0051063B">
      <w:pPr>
        <w:jc w:val="both"/>
        <w:rPr>
          <w:rFonts w:asciiTheme="minorHAnsi" w:hAnsiTheme="minorHAnsi"/>
          <w:b/>
          <w:sz w:val="22"/>
          <w:szCs w:val="22"/>
        </w:rPr>
      </w:pPr>
    </w:p>
    <w:p w:rsidR="0041182E" w:rsidRDefault="0041182E" w:rsidP="0051063B">
      <w:pPr>
        <w:jc w:val="both"/>
        <w:rPr>
          <w:rFonts w:asciiTheme="minorHAnsi" w:hAnsiTheme="minorHAnsi"/>
          <w:b/>
          <w:sz w:val="22"/>
          <w:szCs w:val="22"/>
        </w:rPr>
      </w:pPr>
    </w:p>
    <w:p w:rsidR="00E14385" w:rsidRPr="00A66894" w:rsidRDefault="00E14385" w:rsidP="00E143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894">
        <w:rPr>
          <w:rFonts w:asciiTheme="minorHAnsi" w:hAnsiTheme="minorHAnsi" w:cstheme="minorHAnsi"/>
          <w:b/>
          <w:bCs/>
          <w:sz w:val="22"/>
          <w:szCs w:val="22"/>
        </w:rPr>
        <w:t>V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Boskovicích </w:t>
      </w:r>
      <w:r w:rsidRPr="00A66894">
        <w:rPr>
          <w:rFonts w:asciiTheme="minorHAnsi" w:hAnsiTheme="minorHAnsi" w:cstheme="minorHAnsi"/>
          <w:b/>
          <w:bCs/>
          <w:sz w:val="22"/>
          <w:szCs w:val="22"/>
        </w:rPr>
        <w:t xml:space="preserve"> dne</w:t>
      </w:r>
      <w:proofErr w:type="gramEnd"/>
      <w:r w:rsidRPr="00A668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4385" w:rsidRPr="00A66894" w:rsidRDefault="00E14385" w:rsidP="00E14385">
      <w:pPr>
        <w:ind w:left="3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Pr="00A66894">
        <w:rPr>
          <w:rFonts w:asciiTheme="minorHAnsi" w:hAnsiTheme="minorHAnsi" w:cstheme="minorHAnsi"/>
          <w:b/>
          <w:bCs/>
          <w:sz w:val="22"/>
          <w:szCs w:val="22"/>
        </w:rPr>
        <w:t>____________________________</w:t>
      </w:r>
    </w:p>
    <w:p w:rsidR="00E14385" w:rsidRPr="00930C3D" w:rsidRDefault="00E14385" w:rsidP="00E14385">
      <w:pPr>
        <w:ind w:left="35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</w:t>
      </w:r>
      <w:r w:rsidR="00D70C13">
        <w:rPr>
          <w:rFonts w:asciiTheme="minorHAnsi" w:hAnsiTheme="minorHAnsi" w:cstheme="minorHAnsi"/>
          <w:b/>
          <w:bCs/>
        </w:rPr>
        <w:t xml:space="preserve">            </w:t>
      </w:r>
      <w:r>
        <w:rPr>
          <w:rFonts w:asciiTheme="minorHAnsi" w:hAnsiTheme="minorHAnsi" w:cstheme="minorHAnsi"/>
          <w:b/>
          <w:bCs/>
        </w:rPr>
        <w:t xml:space="preserve"> v</w:t>
      </w:r>
      <w:r w:rsidRPr="00930C3D">
        <w:rPr>
          <w:rFonts w:asciiTheme="minorHAnsi" w:hAnsiTheme="minorHAnsi" w:cstheme="minorHAnsi"/>
          <w:b/>
          <w:bCs/>
        </w:rPr>
        <w:t>lastnoruční podpis pacienta</w:t>
      </w:r>
    </w:p>
    <w:p w:rsidR="00E14385" w:rsidRDefault="00E14385" w:rsidP="00E143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14385" w:rsidRDefault="00E14385" w:rsidP="00E143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14385" w:rsidRDefault="00E14385" w:rsidP="00E143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894">
        <w:rPr>
          <w:rFonts w:asciiTheme="minorHAnsi" w:hAnsiTheme="minorHAnsi" w:cstheme="minorHAnsi"/>
          <w:b/>
          <w:bCs/>
          <w:sz w:val="22"/>
          <w:szCs w:val="22"/>
        </w:rPr>
        <w:t>Podpis lékaře, který poučení provedl: 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:rsidR="00D70C13" w:rsidRDefault="00D70C13" w:rsidP="00E143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0C13" w:rsidRDefault="00D70C13" w:rsidP="00D70C13">
      <w:pPr>
        <w:jc w:val="both"/>
        <w:rPr>
          <w:rFonts w:asciiTheme="minorHAnsi" w:hAnsiTheme="minorHAnsi" w:cstheme="minorHAnsi"/>
          <w:sz w:val="18"/>
          <w:szCs w:val="18"/>
        </w:rPr>
      </w:pPr>
      <w:r w:rsidRPr="00FA525A">
        <w:rPr>
          <w:rFonts w:asciiTheme="minorHAnsi" w:hAnsiTheme="minorHAnsi" w:cstheme="minorHAnsi"/>
          <w:sz w:val="18"/>
          <w:szCs w:val="18"/>
        </w:rPr>
        <w:t>Podpis svědků poučení a souhlas pacienta, pokud pacient není schopen se vlastnoručně podepsat: (Vyplňuje se pouze tehdy, není-li pacient schopen se vlastnoručně podepsat, ať již z jakýchkoliv důvodů a souhlas byl udělen verbálně nebo nonverbálním nezpochybnitelným způsobem).</w:t>
      </w:r>
    </w:p>
    <w:p w:rsidR="00D70C13" w:rsidRPr="00FA525A" w:rsidRDefault="00D70C13" w:rsidP="00D70C13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________________________________________</w:t>
      </w:r>
    </w:p>
    <w:p w:rsidR="00D70C13" w:rsidRDefault="00D70C13" w:rsidP="00E143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70C13" w:rsidSect="0048436D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C3" w:rsidRDefault="00210EC3" w:rsidP="00384E3E">
      <w:r>
        <w:separator/>
      </w:r>
    </w:p>
  </w:endnote>
  <w:endnote w:type="continuationSeparator" w:id="0">
    <w:p w:rsidR="00210EC3" w:rsidRDefault="00210EC3" w:rsidP="0038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3223"/>
      <w:gridCol w:w="3127"/>
    </w:tblGrid>
    <w:tr w:rsidR="00047DD6" w:rsidRPr="001B2E35" w:rsidTr="008D31EB">
      <w:tc>
        <w:tcPr>
          <w:tcW w:w="3730" w:type="dxa"/>
        </w:tcPr>
        <w:p w:rsidR="00047DD6" w:rsidRPr="001B2E35" w:rsidRDefault="00210EC3" w:rsidP="001B2E35">
          <w:pPr>
            <w:pStyle w:val="Zpat"/>
            <w:tabs>
              <w:tab w:val="clear" w:pos="4536"/>
              <w:tab w:val="clear" w:pos="9072"/>
            </w:tabs>
            <w:rPr>
              <w:rFonts w:asciiTheme="minorHAnsi" w:eastAsiaTheme="minorHAnsi" w:hAnsiTheme="minorHAnsi"/>
              <w:color w:val="595959" w:themeColor="text1" w:themeTint="A6"/>
              <w:sz w:val="18"/>
              <w:szCs w:val="18"/>
            </w:rPr>
          </w:pPr>
          <w:hyperlink r:id="rId1" w:history="1">
            <w:r w:rsidR="001B2E35" w:rsidRPr="001B2E35">
              <w:rPr>
                <w:rStyle w:val="Hypertextovodkaz"/>
                <w:rFonts w:asciiTheme="minorHAnsi" w:eastAsiaTheme="minorHAnsi" w:hAnsiTheme="minorHAnsi"/>
                <w:sz w:val="18"/>
                <w:szCs w:val="18"/>
              </w:rPr>
              <w:t>BOS-R-024-rev01-ins_vys_HIV.docx</w:t>
            </w:r>
          </w:hyperlink>
        </w:p>
      </w:tc>
      <w:tc>
        <w:tcPr>
          <w:tcW w:w="3223" w:type="dxa"/>
        </w:tcPr>
        <w:p w:rsidR="00047DD6" w:rsidRPr="001B2E35" w:rsidRDefault="00047DD6" w:rsidP="008D31EB">
          <w:pPr>
            <w:pStyle w:val="Zpat"/>
            <w:jc w:val="center"/>
            <w:rPr>
              <w:rFonts w:asciiTheme="minorHAnsi" w:hAnsiTheme="minorHAnsi"/>
              <w:color w:val="595959" w:themeColor="text1" w:themeTint="A6"/>
              <w:sz w:val="18"/>
              <w:szCs w:val="18"/>
            </w:rPr>
          </w:pPr>
          <w:r w:rsidRPr="001B2E35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Str. </w:t>
          </w:r>
          <w:r w:rsidR="002F1EC3" w:rsidRPr="001B2E35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1B2E35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instrText>PAGE</w:instrText>
          </w:r>
          <w:r w:rsidR="002F1EC3" w:rsidRPr="001B2E35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="008F4AD9">
            <w:rPr>
              <w:rFonts w:asciiTheme="minorHAnsi" w:hAnsi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="002F1EC3" w:rsidRPr="001B2E35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1B2E35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/ </w:t>
          </w:r>
          <w:r w:rsidR="002F1EC3" w:rsidRPr="001B2E35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1B2E35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instrText>NUMPAGES</w:instrText>
          </w:r>
          <w:r w:rsidR="002F1EC3" w:rsidRPr="001B2E35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="008F4AD9">
            <w:rPr>
              <w:rFonts w:asciiTheme="minorHAnsi" w:hAnsi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="002F1EC3" w:rsidRPr="001B2E35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3127" w:type="dxa"/>
        </w:tcPr>
        <w:p w:rsidR="00047DD6" w:rsidRPr="001B2E35" w:rsidRDefault="001B2E35" w:rsidP="008D31EB">
          <w:pPr>
            <w:pStyle w:val="Zpat"/>
            <w:rPr>
              <w:rFonts w:asciiTheme="minorHAnsi" w:hAnsiTheme="minorHAnsi"/>
              <w:color w:val="595959" w:themeColor="text1" w:themeTint="A6"/>
              <w:sz w:val="18"/>
              <w:szCs w:val="18"/>
            </w:rPr>
          </w:pPr>
          <w:r w:rsidRPr="001B2E35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Od </w:t>
          </w:r>
          <w:proofErr w:type="gramStart"/>
          <w:r w:rsidRPr="001B2E35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>15.4.2017</w:t>
          </w:r>
          <w:proofErr w:type="gramEnd"/>
        </w:p>
      </w:tc>
    </w:tr>
    <w:tr w:rsidR="00047DD6" w:rsidRPr="001B2E35" w:rsidTr="008D31EB">
      <w:tc>
        <w:tcPr>
          <w:tcW w:w="10080" w:type="dxa"/>
          <w:gridSpan w:val="3"/>
        </w:tcPr>
        <w:p w:rsidR="00047DD6" w:rsidRPr="001B2E35" w:rsidRDefault="00047DD6" w:rsidP="008D31EB">
          <w:pPr>
            <w:pStyle w:val="Zpat"/>
            <w:jc w:val="center"/>
            <w:rPr>
              <w:rFonts w:asciiTheme="minorHAnsi" w:hAnsiTheme="minorHAnsi"/>
              <w:color w:val="595959" w:themeColor="text1" w:themeTint="A6"/>
              <w:sz w:val="16"/>
              <w:szCs w:val="16"/>
            </w:rPr>
          </w:pPr>
        </w:p>
        <w:p w:rsidR="00047DD6" w:rsidRPr="001B2E35" w:rsidRDefault="00047DD6" w:rsidP="008D31EB">
          <w:pPr>
            <w:pStyle w:val="Zpat"/>
            <w:jc w:val="center"/>
            <w:rPr>
              <w:rFonts w:asciiTheme="minorHAnsi" w:hAnsiTheme="minorHAnsi"/>
              <w:color w:val="595959" w:themeColor="text1" w:themeTint="A6"/>
              <w:sz w:val="16"/>
              <w:szCs w:val="16"/>
            </w:rPr>
          </w:pPr>
          <w:proofErr w:type="spellStart"/>
          <w:r w:rsidRPr="001B2E35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>hedica</w:t>
          </w:r>
          <w:proofErr w:type="spellEnd"/>
          <w:r w:rsidRPr="001B2E35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 xml:space="preserve"> s.r.o., IČ 26981262 - </w:t>
          </w:r>
          <w:r w:rsidRPr="001B2E35">
            <w:rPr>
              <w:rFonts w:asciiTheme="minorHAnsi" w:hAnsiTheme="minorHAnsi"/>
              <w:i/>
              <w:color w:val="595959" w:themeColor="text1" w:themeTint="A6"/>
              <w:sz w:val="16"/>
              <w:szCs w:val="16"/>
            </w:rPr>
            <w:t>sídlo:</w:t>
          </w:r>
          <w:r w:rsidRPr="001B2E35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 xml:space="preserve"> Heinrichova 296/8, </w:t>
          </w:r>
          <w:proofErr w:type="gramStart"/>
          <w:r w:rsidRPr="001B2E35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>602 00  Brno</w:t>
          </w:r>
          <w:proofErr w:type="gramEnd"/>
          <w:r w:rsidRPr="001B2E35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 xml:space="preserve"> – </w:t>
          </w:r>
          <w:r w:rsidRPr="001B2E35">
            <w:rPr>
              <w:rFonts w:asciiTheme="minorHAnsi" w:hAnsiTheme="minorHAnsi"/>
              <w:i/>
              <w:color w:val="595959" w:themeColor="text1" w:themeTint="A6"/>
              <w:sz w:val="16"/>
              <w:szCs w:val="16"/>
            </w:rPr>
            <w:t>pracoviště</w:t>
          </w:r>
          <w:r w:rsidRPr="001B2E35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>: Otakara Kubína 179, Boskovice 680 21</w:t>
          </w:r>
        </w:p>
      </w:tc>
    </w:tr>
  </w:tbl>
  <w:p w:rsidR="00B64405" w:rsidRPr="00047DD6" w:rsidRDefault="00B64405" w:rsidP="00047D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C3" w:rsidRDefault="00210EC3" w:rsidP="00384E3E">
      <w:r>
        <w:separator/>
      </w:r>
    </w:p>
  </w:footnote>
  <w:footnote w:type="continuationSeparator" w:id="0">
    <w:p w:rsidR="00210EC3" w:rsidRDefault="00210EC3" w:rsidP="0038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8285"/>
    </w:tblGrid>
    <w:tr w:rsidR="00CC600D" w:rsidTr="00CC600D">
      <w:trPr>
        <w:trHeight w:val="841"/>
      </w:trPr>
      <w:tc>
        <w:tcPr>
          <w:tcW w:w="1809" w:type="dxa"/>
        </w:tcPr>
        <w:p w:rsidR="00CC600D" w:rsidRDefault="00CC600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90600" cy="464618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464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D314E" w:rsidRPr="001D314E" w:rsidRDefault="001D314E" w:rsidP="001D314E">
          <w:pPr>
            <w:pStyle w:val="Zhlav"/>
            <w:jc w:val="center"/>
            <w:rPr>
              <w:b/>
              <w:i/>
              <w:sz w:val="18"/>
              <w:szCs w:val="18"/>
            </w:rPr>
          </w:pPr>
          <w:proofErr w:type="spellStart"/>
          <w:r w:rsidRPr="001D314E">
            <w:rPr>
              <w:b/>
              <w:i/>
              <w:sz w:val="18"/>
              <w:szCs w:val="18"/>
            </w:rPr>
            <w:t>hedica</w:t>
          </w:r>
          <w:proofErr w:type="spellEnd"/>
          <w:r w:rsidRPr="001D314E">
            <w:rPr>
              <w:b/>
              <w:i/>
              <w:sz w:val="18"/>
              <w:szCs w:val="18"/>
            </w:rPr>
            <w:t xml:space="preserve"> s.r.o.</w:t>
          </w:r>
        </w:p>
      </w:tc>
      <w:tc>
        <w:tcPr>
          <w:tcW w:w="13127" w:type="dxa"/>
        </w:tcPr>
        <w:p w:rsidR="007C47F8" w:rsidRPr="000C64C8" w:rsidRDefault="004A50C0" w:rsidP="004A50C0">
          <w:pPr>
            <w:pStyle w:val="Normlnweb"/>
            <w:spacing w:after="0" w:line="198" w:lineRule="atLeast"/>
            <w:jc w:val="center"/>
            <w:rPr>
              <w:rFonts w:asciiTheme="minorHAnsi" w:hAnsi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INFORMOVANÝ </w:t>
          </w:r>
          <w:proofErr w:type="gramStart"/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SOUHLAS </w:t>
          </w: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br/>
            <w:t>S  VYŠETŘENÍM</w:t>
          </w:r>
          <w:proofErr w:type="gramEnd"/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PROTILÁTEK PROTI HIV</w:t>
          </w:r>
        </w:p>
      </w:tc>
    </w:tr>
  </w:tbl>
  <w:p w:rsidR="00384E3E" w:rsidRDefault="00384E3E" w:rsidP="001D31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074"/>
    <w:multiLevelType w:val="hybridMultilevel"/>
    <w:tmpl w:val="77B013C2"/>
    <w:lvl w:ilvl="0" w:tplc="7628382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224E4"/>
    <w:multiLevelType w:val="multilevel"/>
    <w:tmpl w:val="D5FE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D6F4E"/>
    <w:multiLevelType w:val="hybridMultilevel"/>
    <w:tmpl w:val="CB8EAC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E3E"/>
    <w:rsid w:val="00002C25"/>
    <w:rsid w:val="000043A9"/>
    <w:rsid w:val="00010708"/>
    <w:rsid w:val="00014F58"/>
    <w:rsid w:val="0003559D"/>
    <w:rsid w:val="00047DD6"/>
    <w:rsid w:val="000A0603"/>
    <w:rsid w:val="000C0270"/>
    <w:rsid w:val="000C64C8"/>
    <w:rsid w:val="00130FA7"/>
    <w:rsid w:val="001318C8"/>
    <w:rsid w:val="00132827"/>
    <w:rsid w:val="001A0A51"/>
    <w:rsid w:val="001A186D"/>
    <w:rsid w:val="001A2BFA"/>
    <w:rsid w:val="001A492C"/>
    <w:rsid w:val="001B0A0B"/>
    <w:rsid w:val="001B2E35"/>
    <w:rsid w:val="001D314E"/>
    <w:rsid w:val="001E7BF2"/>
    <w:rsid w:val="00210EC3"/>
    <w:rsid w:val="002637AE"/>
    <w:rsid w:val="00282A75"/>
    <w:rsid w:val="002B3308"/>
    <w:rsid w:val="002B639F"/>
    <w:rsid w:val="002D2120"/>
    <w:rsid w:val="002F00A4"/>
    <w:rsid w:val="002F1EC3"/>
    <w:rsid w:val="00304695"/>
    <w:rsid w:val="00342CBF"/>
    <w:rsid w:val="0036212A"/>
    <w:rsid w:val="00384E3E"/>
    <w:rsid w:val="00395F50"/>
    <w:rsid w:val="003A4F49"/>
    <w:rsid w:val="003B0AA2"/>
    <w:rsid w:val="003B22B0"/>
    <w:rsid w:val="0041182E"/>
    <w:rsid w:val="00413107"/>
    <w:rsid w:val="00415DBA"/>
    <w:rsid w:val="004463B1"/>
    <w:rsid w:val="00462F00"/>
    <w:rsid w:val="00483885"/>
    <w:rsid w:val="0048436D"/>
    <w:rsid w:val="004959E7"/>
    <w:rsid w:val="004A50C0"/>
    <w:rsid w:val="004B14EB"/>
    <w:rsid w:val="004F0885"/>
    <w:rsid w:val="0050212A"/>
    <w:rsid w:val="0051063B"/>
    <w:rsid w:val="00523E27"/>
    <w:rsid w:val="005252F2"/>
    <w:rsid w:val="005A1194"/>
    <w:rsid w:val="005A491D"/>
    <w:rsid w:val="005B429A"/>
    <w:rsid w:val="005E09A4"/>
    <w:rsid w:val="005F75FF"/>
    <w:rsid w:val="00601468"/>
    <w:rsid w:val="006456DD"/>
    <w:rsid w:val="006601F7"/>
    <w:rsid w:val="006660A5"/>
    <w:rsid w:val="006A1F31"/>
    <w:rsid w:val="006B2A43"/>
    <w:rsid w:val="006D4B1E"/>
    <w:rsid w:val="006E2FC4"/>
    <w:rsid w:val="00740DDA"/>
    <w:rsid w:val="00774A3B"/>
    <w:rsid w:val="007C47F8"/>
    <w:rsid w:val="007E11EC"/>
    <w:rsid w:val="00882CEA"/>
    <w:rsid w:val="008C3D3A"/>
    <w:rsid w:val="008C750E"/>
    <w:rsid w:val="008E01B0"/>
    <w:rsid w:val="008F4AD9"/>
    <w:rsid w:val="00913CFD"/>
    <w:rsid w:val="009148FA"/>
    <w:rsid w:val="009842DE"/>
    <w:rsid w:val="009D2D7E"/>
    <w:rsid w:val="00A031DB"/>
    <w:rsid w:val="00A5648B"/>
    <w:rsid w:val="00A879F6"/>
    <w:rsid w:val="00A970C0"/>
    <w:rsid w:val="00AA0117"/>
    <w:rsid w:val="00AD2B98"/>
    <w:rsid w:val="00AF3282"/>
    <w:rsid w:val="00AF456A"/>
    <w:rsid w:val="00AF4E5A"/>
    <w:rsid w:val="00B00821"/>
    <w:rsid w:val="00B1140A"/>
    <w:rsid w:val="00B3089F"/>
    <w:rsid w:val="00B35C53"/>
    <w:rsid w:val="00B64405"/>
    <w:rsid w:val="00B77A4B"/>
    <w:rsid w:val="00B91D9B"/>
    <w:rsid w:val="00BB75DD"/>
    <w:rsid w:val="00BC2692"/>
    <w:rsid w:val="00BE51AA"/>
    <w:rsid w:val="00BF151D"/>
    <w:rsid w:val="00BF4E82"/>
    <w:rsid w:val="00C157F9"/>
    <w:rsid w:val="00C46F37"/>
    <w:rsid w:val="00CB3B1B"/>
    <w:rsid w:val="00CC600D"/>
    <w:rsid w:val="00CF4A92"/>
    <w:rsid w:val="00CF4F78"/>
    <w:rsid w:val="00D301AB"/>
    <w:rsid w:val="00D677DC"/>
    <w:rsid w:val="00D7047C"/>
    <w:rsid w:val="00D70C13"/>
    <w:rsid w:val="00D837BA"/>
    <w:rsid w:val="00DE3D6F"/>
    <w:rsid w:val="00DF152D"/>
    <w:rsid w:val="00E05E3E"/>
    <w:rsid w:val="00E14385"/>
    <w:rsid w:val="00E2464D"/>
    <w:rsid w:val="00E465D8"/>
    <w:rsid w:val="00E46DEB"/>
    <w:rsid w:val="00E641EF"/>
    <w:rsid w:val="00E9521D"/>
    <w:rsid w:val="00E954A9"/>
    <w:rsid w:val="00EC20C4"/>
    <w:rsid w:val="00EC36CB"/>
    <w:rsid w:val="00F01CBF"/>
    <w:rsid w:val="00F22E37"/>
    <w:rsid w:val="00FB322F"/>
    <w:rsid w:val="00FE0342"/>
    <w:rsid w:val="00FE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B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4E3E"/>
    <w:pPr>
      <w:jc w:val="center"/>
    </w:pPr>
    <w:rPr>
      <w:rFonts w:ascii="Tahoma" w:hAnsi="Tahoma" w:cs="Tahoma"/>
      <w:b/>
      <w:cap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84E3E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E3E"/>
  </w:style>
  <w:style w:type="paragraph" w:styleId="Zpat">
    <w:name w:val="footer"/>
    <w:basedOn w:val="Normln"/>
    <w:link w:val="Zpat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E3E"/>
  </w:style>
  <w:style w:type="paragraph" w:styleId="Textbubliny">
    <w:name w:val="Balloon Text"/>
    <w:basedOn w:val="Normln"/>
    <w:link w:val="TextbublinyChar"/>
    <w:uiPriority w:val="99"/>
    <w:semiHidden/>
    <w:unhideWhenUsed/>
    <w:rsid w:val="00384E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3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660A5"/>
    <w:pPr>
      <w:jc w:val="both"/>
    </w:pPr>
    <w:rPr>
      <w:rFonts w:ascii="Tahoma" w:hAnsi="Tahoma" w:cs="Tahoma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0A5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C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C600D"/>
    <w:pPr>
      <w:spacing w:before="100" w:beforeAutospacing="1" w:after="119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styleId="Odstavecseseznamem">
    <w:name w:val="List Paragraph"/>
    <w:basedOn w:val="Normln"/>
    <w:uiPriority w:val="34"/>
    <w:qFormat/>
    <w:rsid w:val="003A4F4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456DD"/>
    <w:rPr>
      <w:i/>
      <w:iCs/>
    </w:rPr>
  </w:style>
  <w:style w:type="character" w:styleId="Siln">
    <w:name w:val="Strong"/>
    <w:basedOn w:val="Standardnpsmoodstavce"/>
    <w:uiPriority w:val="22"/>
    <w:qFormat/>
    <w:rsid w:val="006456DD"/>
    <w:rPr>
      <w:b/>
      <w:bCs/>
    </w:rPr>
  </w:style>
  <w:style w:type="paragraph" w:customStyle="1" w:styleId="Standard">
    <w:name w:val="Standard"/>
    <w:rsid w:val="00601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1468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C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B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4E3E"/>
    <w:pPr>
      <w:jc w:val="center"/>
    </w:pPr>
    <w:rPr>
      <w:rFonts w:ascii="Tahoma" w:hAnsi="Tahoma" w:cs="Tahoma"/>
      <w:b/>
      <w:cap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84E3E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E3E"/>
  </w:style>
  <w:style w:type="paragraph" w:styleId="Zpat">
    <w:name w:val="footer"/>
    <w:basedOn w:val="Normln"/>
    <w:link w:val="Zpat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E3E"/>
  </w:style>
  <w:style w:type="paragraph" w:styleId="Textbubliny">
    <w:name w:val="Balloon Text"/>
    <w:basedOn w:val="Normln"/>
    <w:link w:val="TextbublinyChar"/>
    <w:uiPriority w:val="99"/>
    <w:semiHidden/>
    <w:unhideWhenUsed/>
    <w:rsid w:val="00384E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3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660A5"/>
    <w:pPr>
      <w:jc w:val="both"/>
    </w:pPr>
    <w:rPr>
      <w:rFonts w:ascii="Tahoma" w:hAnsi="Tahoma" w:cs="Tahoma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0A5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C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C600D"/>
    <w:pPr>
      <w:spacing w:before="100" w:beforeAutospacing="1" w:after="119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styleId="Odstavecseseznamem">
    <w:name w:val="List Paragraph"/>
    <w:basedOn w:val="Normln"/>
    <w:uiPriority w:val="34"/>
    <w:qFormat/>
    <w:rsid w:val="003A4F4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456DD"/>
    <w:rPr>
      <w:i/>
      <w:iCs/>
    </w:rPr>
  </w:style>
  <w:style w:type="character" w:styleId="Siln">
    <w:name w:val="Strong"/>
    <w:basedOn w:val="Standardnpsmoodstavce"/>
    <w:uiPriority w:val="22"/>
    <w:qFormat/>
    <w:rsid w:val="006456DD"/>
    <w:rPr>
      <w:b/>
      <w:bCs/>
    </w:rPr>
  </w:style>
  <w:style w:type="paragraph" w:customStyle="1" w:styleId="Standard">
    <w:name w:val="Standard"/>
    <w:rsid w:val="00601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146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BOS-R-024-rev01-ins_vys_HIV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uzivatel</cp:lastModifiedBy>
  <cp:revision>19</cp:revision>
  <cp:lastPrinted>2018-07-23T06:38:00Z</cp:lastPrinted>
  <dcterms:created xsi:type="dcterms:W3CDTF">2013-11-18T13:09:00Z</dcterms:created>
  <dcterms:modified xsi:type="dcterms:W3CDTF">2018-07-23T06:39:00Z</dcterms:modified>
</cp:coreProperties>
</file>