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91" w:rsidRPr="008B4B91" w:rsidRDefault="008B4B91" w:rsidP="008B4B91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B4B91" w:rsidRPr="008B4B91" w:rsidRDefault="008B4B91" w:rsidP="008B4B9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6557B" w:rsidRPr="008E287F" w:rsidRDefault="0086557B" w:rsidP="0086557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E287F">
        <w:rPr>
          <w:rFonts w:asciiTheme="minorHAnsi" w:hAnsiTheme="minorHAnsi" w:cstheme="minorHAnsi"/>
          <w:color w:val="000000"/>
          <w:sz w:val="22"/>
          <w:szCs w:val="22"/>
        </w:rPr>
        <w:t>Příjmení a jméno pacienta: …………………………………….........................................................................</w:t>
      </w:r>
    </w:p>
    <w:p w:rsidR="0086557B" w:rsidRDefault="0086557B" w:rsidP="0086557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86557B" w:rsidRPr="008E287F" w:rsidRDefault="0086557B" w:rsidP="0086557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E287F">
        <w:rPr>
          <w:rFonts w:asciiTheme="minorHAnsi" w:hAnsiTheme="minorHAnsi" w:cstheme="minorHAnsi"/>
          <w:color w:val="000000"/>
          <w:sz w:val="22"/>
          <w:szCs w:val="22"/>
        </w:rPr>
        <w:t>Rodné číslo…………………………………bytem…………………………….…………………………</w:t>
      </w:r>
    </w:p>
    <w:p w:rsidR="0086557B" w:rsidRDefault="0086557B" w:rsidP="0086557B">
      <w:pPr>
        <w:rPr>
          <w:rFonts w:asciiTheme="minorHAnsi" w:hAnsiTheme="minorHAnsi"/>
          <w:sz w:val="22"/>
          <w:szCs w:val="22"/>
        </w:rPr>
      </w:pPr>
    </w:p>
    <w:p w:rsidR="0086557B" w:rsidRPr="0051063B" w:rsidRDefault="0086557B" w:rsidP="008655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Vážená paní/vážený pane</w:t>
      </w:r>
      <w:r w:rsidRPr="0051063B">
        <w:rPr>
          <w:rFonts w:asciiTheme="minorHAnsi" w:hAnsiTheme="minorHAnsi"/>
          <w:sz w:val="22"/>
          <w:szCs w:val="22"/>
        </w:rPr>
        <w:t>,</w:t>
      </w:r>
    </w:p>
    <w:p w:rsidR="008B4B91" w:rsidRPr="008B4B91" w:rsidRDefault="008B4B91" w:rsidP="008B4B9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4B91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8B4B91" w:rsidRPr="0086557B" w:rsidRDefault="008B4B91" w:rsidP="008B4B91">
      <w:p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86557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Prosíme Vás, abyste si pozorně přečetl/a následující informace a stvrdil/a svým podpisem, že jste se s jejím obsahem seznámil/a  a dáváte souhlas k výkonu.</w:t>
      </w:r>
    </w:p>
    <w:p w:rsidR="008B4B91" w:rsidRPr="0086557B" w:rsidRDefault="008B4B91" w:rsidP="008B4B91">
      <w:p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86557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Pokud Vám nebude něco jasné, obraťte se na ošetřujícího lékaře, který Vám rád podá podrobnější vysvětlení.</w:t>
      </w:r>
    </w:p>
    <w:p w:rsidR="008B4B91" w:rsidRPr="0086557B" w:rsidRDefault="008B4B91" w:rsidP="008B4B91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8B4B91" w:rsidRPr="0086557B" w:rsidRDefault="008B4B91" w:rsidP="008B4B91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6557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Cíl a povaha výkonu: provedení očkování proti infekční žloutence typu B ve 4 cyklech z důvodu převzetí do chronického programy dialyzační léčby</w:t>
      </w:r>
    </w:p>
    <w:p w:rsidR="008B4B91" w:rsidRPr="0086557B" w:rsidRDefault="008B4B91" w:rsidP="008B4B91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8B4B91" w:rsidRPr="0086557B" w:rsidRDefault="008B4B91" w:rsidP="00144BA5">
      <w:pPr>
        <w:tabs>
          <w:tab w:val="left" w:leader="dot" w:pos="8460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6557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Základní varianta: základní očkovací látka </w:t>
      </w:r>
      <w:r w:rsidR="00144BA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FENDRIX  inj. Sus. 0,5 ml</w:t>
      </w:r>
      <w:bookmarkStart w:id="0" w:name="_GoBack"/>
      <w:bookmarkEnd w:id="0"/>
    </w:p>
    <w:p w:rsidR="008B4B91" w:rsidRPr="0086557B" w:rsidRDefault="008B4B91" w:rsidP="008B4B91">
      <w:pPr>
        <w:tabs>
          <w:tab w:val="left" w:leader="dot" w:pos="8460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6557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Ekonomicky náročnější varianta: </w:t>
      </w:r>
      <w:r w:rsidR="009D32B8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</w:t>
      </w:r>
    </w:p>
    <w:p w:rsidR="008B4B91" w:rsidRPr="0086557B" w:rsidRDefault="008B4B91" w:rsidP="008B4B91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8B4B91" w:rsidRPr="0086557B" w:rsidRDefault="008B4B91" w:rsidP="008B4B91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6557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Vakcína je aplikována:</w:t>
      </w:r>
      <w:r w:rsidR="009D32B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__________________________________________</w:t>
      </w:r>
    </w:p>
    <w:p w:rsidR="008B4B91" w:rsidRPr="0086557B" w:rsidRDefault="008B4B91" w:rsidP="008B4B91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8B4B91" w:rsidRPr="0086557B" w:rsidRDefault="008B4B91" w:rsidP="008B4B91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6557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Možná rizika a komplikace při provádění výkonu:</w:t>
      </w:r>
    </w:p>
    <w:p w:rsidR="008B4B91" w:rsidRPr="0086557B" w:rsidRDefault="008B4B91" w:rsidP="008B4B91">
      <w:pPr>
        <w:widowControl w:val="0"/>
        <w:suppressAutoHyphens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86557B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Po očkování se mohou dostavit nejčastěji tyto nežádoucí účinky: horečka či zvýšená teplota, podrážděnost,  nechutenství, bolest hlavy, pocit na zvracení, zvracení,  závrať,průjem,bolesti svalů a kloubů, bolest v místě vpichu. </w:t>
      </w:r>
    </w:p>
    <w:p w:rsidR="008B4B91" w:rsidRPr="0086557B" w:rsidRDefault="008B4B91" w:rsidP="008B4B91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6557B">
        <w:rPr>
          <w:rFonts w:asciiTheme="minorHAnsi" w:eastAsia="Calibri" w:hAnsiTheme="minorHAnsi" w:cstheme="minorHAnsi"/>
          <w:sz w:val="22"/>
          <w:szCs w:val="22"/>
          <w:lang w:eastAsia="en-US"/>
        </w:rPr>
        <w:t>Vzácně: vyrážka, svědění,</w:t>
      </w:r>
      <w:r w:rsidR="009D32B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6557B">
        <w:rPr>
          <w:rFonts w:asciiTheme="minorHAnsi" w:eastAsia="Calibri" w:hAnsiTheme="minorHAnsi" w:cstheme="minorHAnsi"/>
          <w:sz w:val="22"/>
          <w:szCs w:val="22"/>
          <w:lang w:eastAsia="en-US"/>
        </w:rPr>
        <w:t>kopřivka, myalgie a artralgie</w:t>
      </w:r>
    </w:p>
    <w:p w:rsidR="008B4B91" w:rsidRPr="0086557B" w:rsidRDefault="008B4B91" w:rsidP="008B4B91">
      <w:pPr>
        <w:widowControl w:val="0"/>
        <w:suppressAutoHyphens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:rsidR="008B4B91" w:rsidRPr="0086557B" w:rsidRDefault="008B4B91" w:rsidP="008B4B91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6557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Právo odmítnout navrhované vyšetření:</w:t>
      </w:r>
    </w:p>
    <w:p w:rsidR="008B4B91" w:rsidRPr="0086557B" w:rsidRDefault="008B4B91" w:rsidP="008B4B91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6557B">
        <w:rPr>
          <w:rFonts w:asciiTheme="minorHAnsi" w:eastAsia="Calibri" w:hAnsiTheme="minorHAnsi" w:cstheme="minorHAnsi"/>
          <w:sz w:val="22"/>
          <w:szCs w:val="22"/>
          <w:lang w:eastAsia="en-US"/>
        </w:rPr>
        <w:t>Po rozhovoru s lékařem máte právo nesouhlasit s navrhovaným výkonem. Pokud souhlas nebude dán, lékař Vám vysvětlí možné následky odmítnutí a učiní písemný záznam, který oba podepíšete.</w:t>
      </w:r>
    </w:p>
    <w:p w:rsidR="008B4B91" w:rsidRPr="0086557B" w:rsidRDefault="008B4B91" w:rsidP="008B4B91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8B4B91" w:rsidRPr="0086557B" w:rsidRDefault="008B4B91" w:rsidP="008B4B91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6557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Souhlas pacienta:</w:t>
      </w:r>
    </w:p>
    <w:p w:rsidR="008B4B91" w:rsidRPr="009D32B8" w:rsidRDefault="008B4B91" w:rsidP="008B4B91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D32B8">
        <w:rPr>
          <w:rFonts w:asciiTheme="minorHAnsi" w:eastAsia="Calibri" w:hAnsiTheme="minorHAnsi" w:cstheme="minorHAnsi"/>
          <w:sz w:val="22"/>
          <w:szCs w:val="22"/>
          <w:lang w:eastAsia="en-US"/>
        </w:rPr>
        <w:t>Při plném vědomí a nikoli v tísni stvrzuji svým podpisem, že jsem byl/a uvedeným lékařem podrobně a srozumitelně informován/a a poučen/a o povaze svého onemocnění a aktuálním zdravotním stavu, o plánovaném výkonu a všech souvisejících skutečnostech, zejména o  účelu, povaze, předpokládaném prospěchu, o možných alternativách  a možnosti jejich výběru, postupech, následcích, komplikacích a možných rizicích a problémech, které mohou nastat v procesu uzdravení, o možném omezení v obvyklém způsobu života a v pracovní schopnosti pro provedení zdravotního výkonu, o charakteru a o očekávaném výsledku vyšetření. Byl/a jsem rovněž upozorněn/a na eventuelní nutnost výkon rozšířit nebo modifikovat v závislosti na aktuálním stavu a okolnostech. Souhlasím s tím, aby v případě výskytu neočekávaných komplikací, vyžadujících neodkladné provedení dalších zákroků nutných k záchraně života, byly provedeny veškeré další potřebné výkony nutné k záchraně mého života. Před poskytnutím zdravotní péče mi byla nabídnuta zdravotní péče v základní variantě, a byl jsem rovněž informován/a o možnostech poskytnutí zdravotní péče s doplatkem v ekonomicky náročnější variantě. Měl/a jsem možnost položit doplňující otázky, které mi byly srozumitelně zodpovězeny, a bylo mi umožněno vše si řádně rozvážit. Poskytnuté poučení považuji za dostatečné, porozuměl/a jsem mu a nemám další dotazy.</w:t>
      </w:r>
    </w:p>
    <w:p w:rsidR="008B4B91" w:rsidRPr="0086557B" w:rsidRDefault="008B4B91" w:rsidP="008B4B91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9D32B8" w:rsidRDefault="009D32B8" w:rsidP="008B4B91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9D32B8" w:rsidRDefault="009D32B8" w:rsidP="008B4B91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8B4B91" w:rsidRPr="0086557B" w:rsidRDefault="008B4B91" w:rsidP="008B4B91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6557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Souhlasím s provedením výše jmenované zdravotní péče</w:t>
      </w:r>
    </w:p>
    <w:p w:rsidR="008B4B91" w:rsidRPr="0086557B" w:rsidRDefault="008B4B91" w:rsidP="008B4B91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8B4B91" w:rsidRPr="007B3C2C" w:rsidRDefault="007B3C2C" w:rsidP="007B3C2C">
      <w:pPr>
        <w:pStyle w:val="Odstavecseseznamem"/>
        <w:widowControl w:val="0"/>
        <w:numPr>
          <w:ilvl w:val="0"/>
          <w:numId w:val="9"/>
        </w:numPr>
        <w:suppressAutoHyphens/>
        <w:jc w:val="both"/>
        <w:rPr>
          <w:rFonts w:eastAsia="Calibri" w:cstheme="minorHAnsi"/>
          <w:b/>
        </w:rPr>
      </w:pPr>
      <w:r w:rsidRPr="007B3C2C">
        <w:rPr>
          <w:rFonts w:eastAsia="Calibri" w:cstheme="minorHAnsi"/>
          <w:b/>
        </w:rPr>
        <w:t xml:space="preserve"> </w:t>
      </w:r>
      <w:r w:rsidR="008B4B91" w:rsidRPr="007B3C2C">
        <w:rPr>
          <w:rFonts w:eastAsia="Calibri" w:cstheme="minorHAnsi"/>
          <w:b/>
        </w:rPr>
        <w:t>v základní variantě hrazené z veřejného zdravotního pojištění</w:t>
      </w:r>
    </w:p>
    <w:p w:rsidR="008B4B91" w:rsidRPr="0086557B" w:rsidRDefault="007B3C2C" w:rsidP="007B3C2C">
      <w:pPr>
        <w:widowControl w:val="0"/>
        <w:suppressAutoHyphens/>
        <w:ind w:left="7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sym w:font="Wingdings" w:char="F06F"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 </w:t>
      </w:r>
      <w:r w:rsidR="008B4B91" w:rsidRPr="0086557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v ekonomicky náročnější variantě, stanovené v souladu s ceníkem nemocnice</w:t>
      </w:r>
    </w:p>
    <w:p w:rsidR="008B4B91" w:rsidRPr="0086557B" w:rsidRDefault="008B4B91" w:rsidP="008B4B91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6557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8B4B91" w:rsidRPr="0086557B" w:rsidRDefault="008B4B91" w:rsidP="008B4B91">
      <w:pPr>
        <w:tabs>
          <w:tab w:val="left" w:leader="dot" w:pos="7740"/>
        </w:tabs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6557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Prohlašuji, že této nabídce varianty péče rozumím a rozhodl/a jsem se pro poskytnutí zdravotní péče v ekonomicky náročnější variantě. Souhlasím se zaplacením částky ve výši ………….….</w:t>
      </w:r>
      <w:r w:rsidRPr="0086557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 xml:space="preserve"> Kč, která představuje rozdíl mezi cenou ekonomicky náročnější varianty a výší úhrady zdravotní péče v základní variantě hrazené z veřejného zdravotního pojištění. </w:t>
      </w:r>
    </w:p>
    <w:p w:rsidR="008B4B91" w:rsidRPr="0086557B" w:rsidRDefault="008B4B91" w:rsidP="008B4B91">
      <w:pPr>
        <w:tabs>
          <w:tab w:val="left" w:leader="dot" w:pos="7740"/>
        </w:tabs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6557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Souhlasím, pokud to moje následující léčení vyžaduje, s předáváním nálezů a dat dalším lékařům, zdravotnickým zařízením, zdravotním pojišťovnám v rozsahu a k účelům, které povolují platné právní předpisy.</w:t>
      </w:r>
    </w:p>
    <w:p w:rsidR="008B4B91" w:rsidRPr="0086557B" w:rsidRDefault="008B4B91" w:rsidP="008B4B91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6557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základě tohoto poučení prohlašuji, že jsem plně srozuměn/a s navrženým postupem.</w:t>
      </w:r>
    </w:p>
    <w:p w:rsidR="008B4B91" w:rsidRPr="0086557B" w:rsidRDefault="008B4B91" w:rsidP="008B4B91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6557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Prohlašuji, že jsem lékařům nezamlčel/a žádné mně známé údaje o svém zdravotním stavu, jež by mohly nepříznivě ovlivnit moji léčbu či ohrozit mé okolí.</w:t>
      </w:r>
    </w:p>
    <w:p w:rsidR="008B4B91" w:rsidRPr="0086557B" w:rsidRDefault="008B4B91" w:rsidP="008B4B91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8B4B91" w:rsidRDefault="008B4B91" w:rsidP="008B4B91">
      <w:pPr>
        <w:tabs>
          <w:tab w:val="left" w:leader="dot" w:pos="2700"/>
          <w:tab w:val="left" w:leader="dot" w:pos="3600"/>
        </w:tabs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6557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V</w:t>
      </w:r>
      <w:r w:rsidR="00F02308" w:rsidRPr="0086557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 Boskovicích </w:t>
      </w:r>
      <w:r w:rsidRPr="0086557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dne</w:t>
      </w:r>
      <w:r w:rsidRPr="0086557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</w:p>
    <w:p w:rsidR="009D32B8" w:rsidRPr="0086557B" w:rsidRDefault="009D32B8" w:rsidP="008B4B91">
      <w:pPr>
        <w:tabs>
          <w:tab w:val="left" w:leader="dot" w:pos="2700"/>
          <w:tab w:val="left" w:leader="dot" w:pos="3600"/>
        </w:tabs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8B4B91" w:rsidRPr="0086557B" w:rsidRDefault="008B4B91" w:rsidP="008B4B91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8B4B91" w:rsidRPr="0086557B" w:rsidRDefault="008B4B91" w:rsidP="008B4B91">
      <w:pPr>
        <w:tabs>
          <w:tab w:val="left" w:pos="3600"/>
          <w:tab w:val="left" w:leader="dot" w:pos="8460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6557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86557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8B4B91" w:rsidRPr="0086557B" w:rsidRDefault="008B4B91" w:rsidP="008B4B91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6557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86557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86557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86557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86557B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Podpis pacienta nebo zákonného zástupce/opatrovníka</w:t>
      </w:r>
    </w:p>
    <w:p w:rsidR="008B4B91" w:rsidRPr="0086557B" w:rsidRDefault="008B4B91" w:rsidP="008B4B91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8B4B91" w:rsidRPr="0086557B" w:rsidRDefault="008B4B91" w:rsidP="008B4B91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6557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Prohlášení lékaře provádějícího poučení:</w:t>
      </w:r>
    </w:p>
    <w:p w:rsidR="008B4B91" w:rsidRPr="0086557B" w:rsidRDefault="008B4B91" w:rsidP="008B4B91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6557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Prohlašuji, že jsem výše uvedeného pacienta (jeho zákonného zástupce/opatrovníka) srozumitelným způsobem informoval/a o povaze onemocnění, o povaze zdravotního výkonu včetně alternativních možností a všech ostatních shora uvedených skutečnostech.</w:t>
      </w:r>
    </w:p>
    <w:p w:rsidR="008B4B91" w:rsidRPr="0086557B" w:rsidRDefault="008B4B91" w:rsidP="008B4B91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6557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Pacientovi jsem před poskytnutím zdravotní péče nabídl zdravotní péči v základní variantě hrazené z veřejného zdravotního pojištění, a současně byl informován o možnostech poskytnutí zdravotní péče s doplatkem v ekonomicky náročnější variantě.</w:t>
      </w:r>
    </w:p>
    <w:p w:rsidR="008B4B91" w:rsidRPr="0086557B" w:rsidRDefault="008B4B91" w:rsidP="008B4B91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D32B8" w:rsidRDefault="009D32B8" w:rsidP="008B4B91">
      <w:pPr>
        <w:tabs>
          <w:tab w:val="left" w:leader="dot" w:pos="2700"/>
          <w:tab w:val="left" w:leader="dot" w:pos="3600"/>
        </w:tabs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8B4B91" w:rsidRPr="0086557B" w:rsidRDefault="008B4B91" w:rsidP="008B4B91">
      <w:pPr>
        <w:tabs>
          <w:tab w:val="left" w:leader="dot" w:pos="2700"/>
          <w:tab w:val="left" w:leader="dot" w:pos="3600"/>
        </w:tabs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6557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V Boskovicích dne</w:t>
      </w:r>
      <w:r w:rsidRPr="0086557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>………….</w:t>
      </w:r>
    </w:p>
    <w:p w:rsidR="008B4B91" w:rsidRPr="0086557B" w:rsidRDefault="008B4B91" w:rsidP="008B4B91">
      <w:pPr>
        <w:tabs>
          <w:tab w:val="left" w:leader="dot" w:pos="5760"/>
          <w:tab w:val="left" w:leader="dot" w:pos="8460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8B4B91" w:rsidRPr="0086557B" w:rsidRDefault="008B4B91" w:rsidP="008B4B91">
      <w:pPr>
        <w:tabs>
          <w:tab w:val="left" w:leader="dot" w:pos="5760"/>
          <w:tab w:val="left" w:leader="dot" w:pos="8460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8B4B91" w:rsidRPr="0086557B" w:rsidRDefault="008B4B91" w:rsidP="008B4B91">
      <w:pPr>
        <w:tabs>
          <w:tab w:val="left" w:leader="dot" w:pos="5760"/>
          <w:tab w:val="left" w:leader="dot" w:pos="8460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6557B">
        <w:rPr>
          <w:rFonts w:asciiTheme="minorHAnsi" w:eastAsia="Calibri" w:hAnsiTheme="minorHAnsi" w:cstheme="minorHAnsi"/>
          <w:sz w:val="22"/>
          <w:szCs w:val="22"/>
          <w:lang w:eastAsia="en-US"/>
        </w:rPr>
        <w:t>Poučení provádějící lékař (jméno, příjmení, titul)</w:t>
      </w:r>
      <w:r w:rsidRPr="0086557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86557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8B4B91" w:rsidRPr="0086557B" w:rsidRDefault="008B4B91" w:rsidP="008B4B91">
      <w:pPr>
        <w:widowControl w:val="0"/>
        <w:suppressAutoHyphens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:rsidR="004D73D6" w:rsidRPr="0086557B" w:rsidRDefault="004D73D6" w:rsidP="004D73D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D73D6" w:rsidRPr="0086557B" w:rsidRDefault="004D73D6" w:rsidP="004D73D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D73D6" w:rsidRPr="0086557B" w:rsidRDefault="004D73D6" w:rsidP="004D73D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325C9" w:rsidRPr="0086557B" w:rsidRDefault="002325C9" w:rsidP="008B4B91">
      <w:pPr>
        <w:pStyle w:val="Default"/>
        <w:rPr>
          <w:rFonts w:asciiTheme="minorHAnsi" w:eastAsia="Arial Unicode MS" w:hAnsiTheme="minorHAnsi" w:cstheme="minorHAnsi"/>
          <w:kern w:val="3"/>
          <w:sz w:val="22"/>
          <w:szCs w:val="22"/>
          <w:lang w:eastAsia="zh-CN" w:bidi="hi-IN"/>
        </w:rPr>
      </w:pPr>
    </w:p>
    <w:p w:rsidR="00A32310" w:rsidRPr="0086557B" w:rsidRDefault="00A32310" w:rsidP="002107F5">
      <w:pPr>
        <w:rPr>
          <w:rFonts w:asciiTheme="minorHAnsi" w:hAnsiTheme="minorHAnsi" w:cstheme="minorHAnsi"/>
          <w:sz w:val="22"/>
          <w:szCs w:val="22"/>
        </w:rPr>
      </w:pPr>
    </w:p>
    <w:sectPr w:rsidR="00A32310" w:rsidRPr="0086557B" w:rsidSect="009D32B8">
      <w:footerReference w:type="default" r:id="rId8"/>
      <w:headerReference w:type="first" r:id="rId9"/>
      <w:footerReference w:type="first" r:id="rId10"/>
      <w:pgSz w:w="11906" w:h="16838"/>
      <w:pgMar w:top="1021" w:right="1021" w:bottom="1021" w:left="1021" w:header="624" w:footer="624" w:gutter="0"/>
      <w:pgNumType w:chapStyle="1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FB" w:rsidRDefault="004B3FFB" w:rsidP="00384E3E">
      <w:r>
        <w:separator/>
      </w:r>
    </w:p>
  </w:endnote>
  <w:endnote w:type="continuationSeparator" w:id="0">
    <w:p w:rsidR="004B3FFB" w:rsidRDefault="004B3FFB" w:rsidP="0038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0"/>
      <w:gridCol w:w="3223"/>
      <w:gridCol w:w="3127"/>
    </w:tblGrid>
    <w:tr w:rsidR="00C73F9E" w:rsidTr="008D31EB">
      <w:tc>
        <w:tcPr>
          <w:tcW w:w="3730" w:type="dxa"/>
        </w:tcPr>
        <w:p w:rsidR="00C73F9E" w:rsidRPr="00E954A9" w:rsidRDefault="008C5AAB" w:rsidP="008F6A81">
          <w:pPr>
            <w:pStyle w:val="Zpat"/>
            <w:tabs>
              <w:tab w:val="clear" w:pos="4536"/>
              <w:tab w:val="clear" w:pos="9072"/>
            </w:tabs>
            <w:rPr>
              <w:color w:val="595959" w:themeColor="text1" w:themeTint="A6"/>
              <w:sz w:val="18"/>
              <w:szCs w:val="18"/>
            </w:rPr>
          </w:pPr>
          <w:hyperlink r:id="rId1" w:history="1">
            <w:r w:rsidR="00AF2A64" w:rsidRPr="00AF2A64">
              <w:rPr>
                <w:rStyle w:val="Hypertextovodkaz"/>
                <w:sz w:val="18"/>
                <w:szCs w:val="18"/>
              </w:rPr>
              <w:t>BOS-R-026-rev00-ins-ockovani_engerix.docx</w:t>
            </w:r>
          </w:hyperlink>
        </w:p>
      </w:tc>
      <w:tc>
        <w:tcPr>
          <w:tcW w:w="3223" w:type="dxa"/>
        </w:tcPr>
        <w:p w:rsidR="00C73F9E" w:rsidRPr="00E954A9" w:rsidRDefault="00C73F9E" w:rsidP="008D31EB">
          <w:pPr>
            <w:pStyle w:val="Zpat"/>
            <w:jc w:val="center"/>
            <w:rPr>
              <w:color w:val="595959" w:themeColor="text1" w:themeTint="A6"/>
              <w:sz w:val="18"/>
              <w:szCs w:val="18"/>
            </w:rPr>
          </w:pPr>
          <w:r w:rsidRPr="00E954A9">
            <w:rPr>
              <w:color w:val="595959" w:themeColor="text1" w:themeTint="A6"/>
              <w:sz w:val="18"/>
              <w:szCs w:val="18"/>
            </w:rPr>
            <w:t xml:space="preserve">Str. </w:t>
          </w:r>
          <w:r w:rsidR="008C5AAB" w:rsidRPr="00E954A9">
            <w:rPr>
              <w:b/>
              <w:bCs/>
              <w:color w:val="595959" w:themeColor="text1" w:themeTint="A6"/>
              <w:sz w:val="18"/>
              <w:szCs w:val="18"/>
            </w:rPr>
            <w:fldChar w:fldCharType="begin"/>
          </w:r>
          <w:r w:rsidRPr="00E954A9">
            <w:rPr>
              <w:b/>
              <w:bCs/>
              <w:color w:val="595959" w:themeColor="text1" w:themeTint="A6"/>
              <w:sz w:val="18"/>
              <w:szCs w:val="18"/>
            </w:rPr>
            <w:instrText>PAGE</w:instrText>
          </w:r>
          <w:r w:rsidR="008C5AAB" w:rsidRPr="00E954A9">
            <w:rPr>
              <w:b/>
              <w:bCs/>
              <w:color w:val="595959" w:themeColor="text1" w:themeTint="A6"/>
              <w:sz w:val="18"/>
              <w:szCs w:val="18"/>
            </w:rPr>
            <w:fldChar w:fldCharType="separate"/>
          </w:r>
          <w:r w:rsidR="00144BA5">
            <w:rPr>
              <w:b/>
              <w:bCs/>
              <w:noProof/>
              <w:color w:val="595959" w:themeColor="text1" w:themeTint="A6"/>
              <w:sz w:val="18"/>
              <w:szCs w:val="18"/>
            </w:rPr>
            <w:t>2</w:t>
          </w:r>
          <w:r w:rsidR="008C5AAB" w:rsidRPr="00E954A9">
            <w:rPr>
              <w:b/>
              <w:bCs/>
              <w:color w:val="595959" w:themeColor="text1" w:themeTint="A6"/>
              <w:sz w:val="18"/>
              <w:szCs w:val="18"/>
            </w:rPr>
            <w:fldChar w:fldCharType="end"/>
          </w:r>
          <w:r w:rsidRPr="00E954A9">
            <w:rPr>
              <w:color w:val="595959" w:themeColor="text1" w:themeTint="A6"/>
              <w:sz w:val="18"/>
              <w:szCs w:val="18"/>
            </w:rPr>
            <w:t xml:space="preserve"> / </w:t>
          </w:r>
          <w:r w:rsidR="008C5AAB" w:rsidRPr="00E954A9">
            <w:rPr>
              <w:b/>
              <w:bCs/>
              <w:color w:val="595959" w:themeColor="text1" w:themeTint="A6"/>
              <w:sz w:val="18"/>
              <w:szCs w:val="18"/>
            </w:rPr>
            <w:fldChar w:fldCharType="begin"/>
          </w:r>
          <w:r w:rsidRPr="00E954A9">
            <w:rPr>
              <w:b/>
              <w:bCs/>
              <w:color w:val="595959" w:themeColor="text1" w:themeTint="A6"/>
              <w:sz w:val="18"/>
              <w:szCs w:val="18"/>
            </w:rPr>
            <w:instrText>NUMPAGES</w:instrText>
          </w:r>
          <w:r w:rsidR="008C5AAB" w:rsidRPr="00E954A9">
            <w:rPr>
              <w:b/>
              <w:bCs/>
              <w:color w:val="595959" w:themeColor="text1" w:themeTint="A6"/>
              <w:sz w:val="18"/>
              <w:szCs w:val="18"/>
            </w:rPr>
            <w:fldChar w:fldCharType="separate"/>
          </w:r>
          <w:r w:rsidR="00144BA5">
            <w:rPr>
              <w:b/>
              <w:bCs/>
              <w:noProof/>
              <w:color w:val="595959" w:themeColor="text1" w:themeTint="A6"/>
              <w:sz w:val="18"/>
              <w:szCs w:val="18"/>
            </w:rPr>
            <w:t>2</w:t>
          </w:r>
          <w:r w:rsidR="008C5AAB" w:rsidRPr="00E954A9">
            <w:rPr>
              <w:b/>
              <w:bCs/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3127" w:type="dxa"/>
        </w:tcPr>
        <w:p w:rsidR="00C73F9E" w:rsidRPr="00E954A9" w:rsidRDefault="00C62929" w:rsidP="008D31EB">
          <w:pPr>
            <w:pStyle w:val="Zpat"/>
            <w:rPr>
              <w:color w:val="595959" w:themeColor="text1" w:themeTint="A6"/>
              <w:sz w:val="18"/>
              <w:szCs w:val="18"/>
            </w:rPr>
          </w:pPr>
          <w:r>
            <w:rPr>
              <w:color w:val="595959" w:themeColor="text1" w:themeTint="A6"/>
              <w:sz w:val="18"/>
              <w:szCs w:val="18"/>
            </w:rPr>
            <w:t>Od 15.11.2013</w:t>
          </w:r>
        </w:p>
      </w:tc>
    </w:tr>
    <w:tr w:rsidR="00C73F9E" w:rsidTr="008D31EB">
      <w:tc>
        <w:tcPr>
          <w:tcW w:w="10080" w:type="dxa"/>
          <w:gridSpan w:val="3"/>
        </w:tcPr>
        <w:p w:rsidR="00C73F9E" w:rsidRDefault="00C73F9E" w:rsidP="008D31EB">
          <w:pPr>
            <w:pStyle w:val="Zpat"/>
            <w:jc w:val="center"/>
            <w:rPr>
              <w:color w:val="595959" w:themeColor="text1" w:themeTint="A6"/>
              <w:sz w:val="16"/>
              <w:szCs w:val="16"/>
            </w:rPr>
          </w:pPr>
        </w:p>
        <w:p w:rsidR="00C73F9E" w:rsidRPr="00EE38AA" w:rsidRDefault="00C73F9E" w:rsidP="008D31EB">
          <w:pPr>
            <w:pStyle w:val="Zpat"/>
            <w:jc w:val="center"/>
            <w:rPr>
              <w:color w:val="595959" w:themeColor="text1" w:themeTint="A6"/>
              <w:sz w:val="16"/>
              <w:szCs w:val="16"/>
            </w:rPr>
          </w:pPr>
          <w:r w:rsidRPr="00EE38AA">
            <w:rPr>
              <w:color w:val="595959" w:themeColor="text1" w:themeTint="A6"/>
              <w:sz w:val="16"/>
              <w:szCs w:val="16"/>
            </w:rPr>
            <w:t>hedica s.r.o.,</w:t>
          </w:r>
          <w:r>
            <w:rPr>
              <w:color w:val="595959" w:themeColor="text1" w:themeTint="A6"/>
              <w:sz w:val="16"/>
              <w:szCs w:val="16"/>
            </w:rPr>
            <w:t xml:space="preserve"> IČ 26981262 - </w:t>
          </w:r>
          <w:r w:rsidRPr="00EE38AA">
            <w:rPr>
              <w:i/>
              <w:color w:val="595959" w:themeColor="text1" w:themeTint="A6"/>
              <w:sz w:val="16"/>
              <w:szCs w:val="16"/>
            </w:rPr>
            <w:t>sídlo:</w:t>
          </w:r>
          <w:r w:rsidRPr="00EE38AA">
            <w:rPr>
              <w:color w:val="595959" w:themeColor="text1" w:themeTint="A6"/>
              <w:sz w:val="16"/>
              <w:szCs w:val="16"/>
            </w:rPr>
            <w:t xml:space="preserve"> Heinrichova 296/8, 602 00  Brno – </w:t>
          </w:r>
          <w:r w:rsidRPr="00EE38AA">
            <w:rPr>
              <w:i/>
              <w:color w:val="595959" w:themeColor="text1" w:themeTint="A6"/>
              <w:sz w:val="16"/>
              <w:szCs w:val="16"/>
            </w:rPr>
            <w:t>pracoviště</w:t>
          </w:r>
          <w:r w:rsidRPr="00EE38AA">
            <w:rPr>
              <w:color w:val="595959" w:themeColor="text1" w:themeTint="A6"/>
              <w:sz w:val="16"/>
              <w:szCs w:val="16"/>
            </w:rPr>
            <w:t xml:space="preserve">: Otakara Kubína 179, </w:t>
          </w:r>
          <w:r>
            <w:rPr>
              <w:color w:val="595959" w:themeColor="text1" w:themeTint="A6"/>
              <w:sz w:val="16"/>
              <w:szCs w:val="16"/>
            </w:rPr>
            <w:t>Boskovice</w:t>
          </w:r>
          <w:r w:rsidRPr="00EE38AA">
            <w:rPr>
              <w:color w:val="595959" w:themeColor="text1" w:themeTint="A6"/>
              <w:sz w:val="16"/>
              <w:szCs w:val="16"/>
            </w:rPr>
            <w:t xml:space="preserve"> 680 21</w:t>
          </w:r>
        </w:p>
      </w:tc>
    </w:tr>
  </w:tbl>
  <w:p w:rsidR="00B64405" w:rsidRPr="00C73F9E" w:rsidRDefault="00B64405" w:rsidP="00C73F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2C" w:rsidRDefault="007B3C2C">
    <w:pPr>
      <w:pStyle w:val="Zpat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0"/>
      <w:gridCol w:w="3223"/>
      <w:gridCol w:w="3127"/>
    </w:tblGrid>
    <w:tr w:rsidR="007B3C2C" w:rsidTr="007B3C2C">
      <w:trPr>
        <w:jc w:val="center"/>
      </w:trPr>
      <w:tc>
        <w:tcPr>
          <w:tcW w:w="3730" w:type="dxa"/>
        </w:tcPr>
        <w:p w:rsidR="007B3C2C" w:rsidRPr="00E954A9" w:rsidRDefault="004B3FFB" w:rsidP="00336E90">
          <w:pPr>
            <w:pStyle w:val="Zpat"/>
            <w:tabs>
              <w:tab w:val="clear" w:pos="4536"/>
              <w:tab w:val="clear" w:pos="9072"/>
            </w:tabs>
            <w:rPr>
              <w:color w:val="595959" w:themeColor="text1" w:themeTint="A6"/>
              <w:sz w:val="18"/>
              <w:szCs w:val="18"/>
            </w:rPr>
          </w:pPr>
          <w:hyperlink r:id="rId1" w:history="1">
            <w:r w:rsidR="00336E90" w:rsidRPr="00336E90">
              <w:rPr>
                <w:rStyle w:val="Hypertextovodkaz"/>
                <w:sz w:val="18"/>
                <w:szCs w:val="18"/>
              </w:rPr>
              <w:t>BOS-R-026-rev01-ins-ockovani_engerix.docx</w:t>
            </w:r>
          </w:hyperlink>
        </w:p>
      </w:tc>
      <w:tc>
        <w:tcPr>
          <w:tcW w:w="3223" w:type="dxa"/>
        </w:tcPr>
        <w:p w:rsidR="007B3C2C" w:rsidRPr="00E954A9" w:rsidRDefault="007B3C2C" w:rsidP="00061F77">
          <w:pPr>
            <w:pStyle w:val="Zpat"/>
            <w:jc w:val="center"/>
            <w:rPr>
              <w:color w:val="595959" w:themeColor="text1" w:themeTint="A6"/>
              <w:sz w:val="18"/>
              <w:szCs w:val="18"/>
            </w:rPr>
          </w:pPr>
          <w:r w:rsidRPr="00E954A9">
            <w:rPr>
              <w:color w:val="595959" w:themeColor="text1" w:themeTint="A6"/>
              <w:sz w:val="18"/>
              <w:szCs w:val="18"/>
            </w:rPr>
            <w:t xml:space="preserve">Str. </w:t>
          </w:r>
          <w:r w:rsidR="008C5AAB" w:rsidRPr="00E954A9">
            <w:rPr>
              <w:b/>
              <w:bCs/>
              <w:color w:val="595959" w:themeColor="text1" w:themeTint="A6"/>
              <w:sz w:val="18"/>
              <w:szCs w:val="18"/>
            </w:rPr>
            <w:fldChar w:fldCharType="begin"/>
          </w:r>
          <w:r w:rsidRPr="00E954A9">
            <w:rPr>
              <w:b/>
              <w:bCs/>
              <w:color w:val="595959" w:themeColor="text1" w:themeTint="A6"/>
              <w:sz w:val="18"/>
              <w:szCs w:val="18"/>
            </w:rPr>
            <w:instrText>PAGE</w:instrText>
          </w:r>
          <w:r w:rsidR="008C5AAB" w:rsidRPr="00E954A9">
            <w:rPr>
              <w:b/>
              <w:bCs/>
              <w:color w:val="595959" w:themeColor="text1" w:themeTint="A6"/>
              <w:sz w:val="18"/>
              <w:szCs w:val="18"/>
            </w:rPr>
            <w:fldChar w:fldCharType="separate"/>
          </w:r>
          <w:r w:rsidR="00144BA5">
            <w:rPr>
              <w:b/>
              <w:bCs/>
              <w:noProof/>
              <w:color w:val="595959" w:themeColor="text1" w:themeTint="A6"/>
              <w:sz w:val="18"/>
              <w:szCs w:val="18"/>
            </w:rPr>
            <w:t>1</w:t>
          </w:r>
          <w:r w:rsidR="008C5AAB" w:rsidRPr="00E954A9">
            <w:rPr>
              <w:b/>
              <w:bCs/>
              <w:color w:val="595959" w:themeColor="text1" w:themeTint="A6"/>
              <w:sz w:val="18"/>
              <w:szCs w:val="18"/>
            </w:rPr>
            <w:fldChar w:fldCharType="end"/>
          </w:r>
          <w:r w:rsidRPr="00E954A9">
            <w:rPr>
              <w:color w:val="595959" w:themeColor="text1" w:themeTint="A6"/>
              <w:sz w:val="18"/>
              <w:szCs w:val="18"/>
            </w:rPr>
            <w:t xml:space="preserve"> / </w:t>
          </w:r>
          <w:r w:rsidR="008C5AAB" w:rsidRPr="00E954A9">
            <w:rPr>
              <w:b/>
              <w:bCs/>
              <w:color w:val="595959" w:themeColor="text1" w:themeTint="A6"/>
              <w:sz w:val="18"/>
              <w:szCs w:val="18"/>
            </w:rPr>
            <w:fldChar w:fldCharType="begin"/>
          </w:r>
          <w:r w:rsidRPr="00E954A9">
            <w:rPr>
              <w:b/>
              <w:bCs/>
              <w:color w:val="595959" w:themeColor="text1" w:themeTint="A6"/>
              <w:sz w:val="18"/>
              <w:szCs w:val="18"/>
            </w:rPr>
            <w:instrText>NUMPAGES</w:instrText>
          </w:r>
          <w:r w:rsidR="008C5AAB" w:rsidRPr="00E954A9">
            <w:rPr>
              <w:b/>
              <w:bCs/>
              <w:color w:val="595959" w:themeColor="text1" w:themeTint="A6"/>
              <w:sz w:val="18"/>
              <w:szCs w:val="18"/>
            </w:rPr>
            <w:fldChar w:fldCharType="separate"/>
          </w:r>
          <w:r w:rsidR="00144BA5">
            <w:rPr>
              <w:b/>
              <w:bCs/>
              <w:noProof/>
              <w:color w:val="595959" w:themeColor="text1" w:themeTint="A6"/>
              <w:sz w:val="18"/>
              <w:szCs w:val="18"/>
            </w:rPr>
            <w:t>2</w:t>
          </w:r>
          <w:r w:rsidR="008C5AAB" w:rsidRPr="00E954A9">
            <w:rPr>
              <w:b/>
              <w:bCs/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3127" w:type="dxa"/>
        </w:tcPr>
        <w:p w:rsidR="007B3C2C" w:rsidRPr="00E954A9" w:rsidRDefault="00336E90" w:rsidP="00061F77">
          <w:pPr>
            <w:pStyle w:val="Zpat"/>
            <w:rPr>
              <w:color w:val="595959" w:themeColor="text1" w:themeTint="A6"/>
              <w:sz w:val="18"/>
              <w:szCs w:val="18"/>
            </w:rPr>
          </w:pPr>
          <w:r>
            <w:rPr>
              <w:color w:val="595959" w:themeColor="text1" w:themeTint="A6"/>
              <w:sz w:val="18"/>
              <w:szCs w:val="18"/>
            </w:rPr>
            <w:t>Od 15.4.2017</w:t>
          </w:r>
        </w:p>
      </w:tc>
    </w:tr>
    <w:tr w:rsidR="007B3C2C" w:rsidTr="007B3C2C">
      <w:trPr>
        <w:jc w:val="center"/>
      </w:trPr>
      <w:tc>
        <w:tcPr>
          <w:tcW w:w="10080" w:type="dxa"/>
          <w:gridSpan w:val="3"/>
        </w:tcPr>
        <w:p w:rsidR="007B3C2C" w:rsidRDefault="007B3C2C" w:rsidP="00061F77">
          <w:pPr>
            <w:pStyle w:val="Zpat"/>
            <w:jc w:val="center"/>
            <w:rPr>
              <w:color w:val="595959" w:themeColor="text1" w:themeTint="A6"/>
              <w:sz w:val="16"/>
              <w:szCs w:val="16"/>
            </w:rPr>
          </w:pPr>
        </w:p>
        <w:p w:rsidR="007B3C2C" w:rsidRPr="00EE38AA" w:rsidRDefault="007B3C2C" w:rsidP="00061F77">
          <w:pPr>
            <w:pStyle w:val="Zpat"/>
            <w:jc w:val="center"/>
            <w:rPr>
              <w:color w:val="595959" w:themeColor="text1" w:themeTint="A6"/>
              <w:sz w:val="16"/>
              <w:szCs w:val="16"/>
            </w:rPr>
          </w:pPr>
          <w:r w:rsidRPr="00EE38AA">
            <w:rPr>
              <w:color w:val="595959" w:themeColor="text1" w:themeTint="A6"/>
              <w:sz w:val="16"/>
              <w:szCs w:val="16"/>
            </w:rPr>
            <w:t>hedica s.r.o.,</w:t>
          </w:r>
          <w:r>
            <w:rPr>
              <w:color w:val="595959" w:themeColor="text1" w:themeTint="A6"/>
              <w:sz w:val="16"/>
              <w:szCs w:val="16"/>
            </w:rPr>
            <w:t xml:space="preserve"> IČ 26981262 - </w:t>
          </w:r>
          <w:r w:rsidRPr="00EE38AA">
            <w:rPr>
              <w:i/>
              <w:color w:val="595959" w:themeColor="text1" w:themeTint="A6"/>
              <w:sz w:val="16"/>
              <w:szCs w:val="16"/>
            </w:rPr>
            <w:t>sídlo:</w:t>
          </w:r>
          <w:r w:rsidRPr="00EE38AA">
            <w:rPr>
              <w:color w:val="595959" w:themeColor="text1" w:themeTint="A6"/>
              <w:sz w:val="16"/>
              <w:szCs w:val="16"/>
            </w:rPr>
            <w:t xml:space="preserve"> Heinrichova 296/8, 602 00  Brno – </w:t>
          </w:r>
          <w:r w:rsidRPr="00EE38AA">
            <w:rPr>
              <w:i/>
              <w:color w:val="595959" w:themeColor="text1" w:themeTint="A6"/>
              <w:sz w:val="16"/>
              <w:szCs w:val="16"/>
            </w:rPr>
            <w:t>pracoviště</w:t>
          </w:r>
          <w:r w:rsidRPr="00EE38AA">
            <w:rPr>
              <w:color w:val="595959" w:themeColor="text1" w:themeTint="A6"/>
              <w:sz w:val="16"/>
              <w:szCs w:val="16"/>
            </w:rPr>
            <w:t xml:space="preserve">: Otakara Kubína 179, </w:t>
          </w:r>
          <w:r>
            <w:rPr>
              <w:color w:val="595959" w:themeColor="text1" w:themeTint="A6"/>
              <w:sz w:val="16"/>
              <w:szCs w:val="16"/>
            </w:rPr>
            <w:t>Boskovice</w:t>
          </w:r>
          <w:r w:rsidRPr="00EE38AA">
            <w:rPr>
              <w:color w:val="595959" w:themeColor="text1" w:themeTint="A6"/>
              <w:sz w:val="16"/>
              <w:szCs w:val="16"/>
            </w:rPr>
            <w:t xml:space="preserve"> 680 21</w:t>
          </w:r>
        </w:p>
      </w:tc>
    </w:tr>
  </w:tbl>
  <w:p w:rsidR="007B3C2C" w:rsidRDefault="007B3C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FB" w:rsidRDefault="004B3FFB" w:rsidP="00384E3E">
      <w:r>
        <w:separator/>
      </w:r>
    </w:p>
  </w:footnote>
  <w:footnote w:type="continuationSeparator" w:id="0">
    <w:p w:rsidR="004B3FFB" w:rsidRDefault="004B3FFB" w:rsidP="0038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5"/>
      <w:gridCol w:w="8285"/>
    </w:tblGrid>
    <w:tr w:rsidR="007B3C2C" w:rsidTr="00061F77">
      <w:trPr>
        <w:trHeight w:val="841"/>
      </w:trPr>
      <w:tc>
        <w:tcPr>
          <w:tcW w:w="1809" w:type="dxa"/>
        </w:tcPr>
        <w:p w:rsidR="007B3C2C" w:rsidRDefault="007B3C2C" w:rsidP="00061F77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990600" cy="464618"/>
                <wp:effectExtent l="0" t="0" r="0" b="0"/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464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B3C2C" w:rsidRPr="001D314E" w:rsidRDefault="007B3C2C" w:rsidP="00061F77">
          <w:pPr>
            <w:pStyle w:val="Zhlav"/>
            <w:jc w:val="center"/>
            <w:rPr>
              <w:b/>
              <w:i/>
              <w:sz w:val="18"/>
              <w:szCs w:val="18"/>
            </w:rPr>
          </w:pPr>
          <w:r w:rsidRPr="001D314E">
            <w:rPr>
              <w:b/>
              <w:i/>
              <w:sz w:val="18"/>
              <w:szCs w:val="18"/>
            </w:rPr>
            <w:t>hedica s.r.o.</w:t>
          </w:r>
        </w:p>
      </w:tc>
      <w:tc>
        <w:tcPr>
          <w:tcW w:w="13127" w:type="dxa"/>
        </w:tcPr>
        <w:p w:rsidR="007B3C2C" w:rsidRPr="00594408" w:rsidRDefault="007B3C2C" w:rsidP="00061F77">
          <w:pPr>
            <w:pStyle w:val="Standard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eastAsia="Calibri" w:hAnsiTheme="minorHAnsi" w:cstheme="minorHAnsi"/>
              <w:b/>
              <w:sz w:val="28"/>
              <w:szCs w:val="28"/>
              <w:lang w:eastAsia="en-US"/>
            </w:rPr>
            <w:t>INFORMOVANÝ</w:t>
          </w:r>
          <w:r w:rsidRPr="00594408">
            <w:rPr>
              <w:rFonts w:asciiTheme="minorHAnsi" w:eastAsia="Calibri" w:hAnsiTheme="minorHAnsi" w:cstheme="minorHAnsi"/>
              <w:b/>
              <w:sz w:val="28"/>
              <w:szCs w:val="28"/>
              <w:lang w:eastAsia="en-US"/>
            </w:rPr>
            <w:t xml:space="preserve"> SOUHLAS </w:t>
          </w:r>
          <w:r>
            <w:rPr>
              <w:rFonts w:asciiTheme="minorHAnsi" w:eastAsia="Calibri" w:hAnsiTheme="minorHAnsi" w:cstheme="minorHAnsi"/>
              <w:b/>
              <w:sz w:val="28"/>
              <w:szCs w:val="28"/>
              <w:lang w:eastAsia="en-US"/>
            </w:rPr>
            <w:br/>
            <w:t>S APLIKACÍ OČKOVACÍ LÁTKY</w:t>
          </w:r>
        </w:p>
      </w:tc>
    </w:tr>
  </w:tbl>
  <w:p w:rsidR="007B3C2C" w:rsidRDefault="007B3C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3C07"/>
    <w:multiLevelType w:val="multilevel"/>
    <w:tmpl w:val="11265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A1B29"/>
    <w:multiLevelType w:val="multilevel"/>
    <w:tmpl w:val="39F4954C"/>
    <w:lvl w:ilvl="0">
      <w:start w:val="1"/>
      <w:numFmt w:val="decimal"/>
      <w:lvlText w:val="%1."/>
      <w:lvlJc w:val="left"/>
    </w:lvl>
    <w:lvl w:ilvl="1">
      <w:start w:val="5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2913B47"/>
    <w:multiLevelType w:val="hybridMultilevel"/>
    <w:tmpl w:val="A2066226"/>
    <w:lvl w:ilvl="0" w:tplc="05725B50">
      <w:numFmt w:val="bullet"/>
      <w:lvlText w:val=""/>
      <w:lvlJc w:val="left"/>
      <w:pPr>
        <w:ind w:left="1080" w:hanging="360"/>
      </w:pPr>
      <w:rPr>
        <w:rFonts w:ascii="Wingdings" w:eastAsia="Calibr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7D1203"/>
    <w:multiLevelType w:val="multilevel"/>
    <w:tmpl w:val="553A13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E9943B9"/>
    <w:multiLevelType w:val="multilevel"/>
    <w:tmpl w:val="A6A4726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434F0144"/>
    <w:multiLevelType w:val="hybridMultilevel"/>
    <w:tmpl w:val="5546B74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6224E4"/>
    <w:multiLevelType w:val="multilevel"/>
    <w:tmpl w:val="D5FE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245CB8"/>
    <w:multiLevelType w:val="multilevel"/>
    <w:tmpl w:val="A1FA78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CFD6F4E"/>
    <w:multiLevelType w:val="hybridMultilevel"/>
    <w:tmpl w:val="CB8EAC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E3E"/>
    <w:rsid w:val="000004BE"/>
    <w:rsid w:val="000039D1"/>
    <w:rsid w:val="000042A2"/>
    <w:rsid w:val="00014F2F"/>
    <w:rsid w:val="000856EB"/>
    <w:rsid w:val="000F2D22"/>
    <w:rsid w:val="001013DD"/>
    <w:rsid w:val="00104797"/>
    <w:rsid w:val="00132827"/>
    <w:rsid w:val="00144BA5"/>
    <w:rsid w:val="001B0A0B"/>
    <w:rsid w:val="001D314E"/>
    <w:rsid w:val="001D7E6D"/>
    <w:rsid w:val="002107F5"/>
    <w:rsid w:val="002325C9"/>
    <w:rsid w:val="002B166A"/>
    <w:rsid w:val="002B5530"/>
    <w:rsid w:val="002D2120"/>
    <w:rsid w:val="002D3EC6"/>
    <w:rsid w:val="002F00A4"/>
    <w:rsid w:val="00304695"/>
    <w:rsid w:val="00336E90"/>
    <w:rsid w:val="00356FDD"/>
    <w:rsid w:val="0036212A"/>
    <w:rsid w:val="003623FE"/>
    <w:rsid w:val="00380C70"/>
    <w:rsid w:val="00384E3E"/>
    <w:rsid w:val="003A3E4A"/>
    <w:rsid w:val="003A4F49"/>
    <w:rsid w:val="003B22B0"/>
    <w:rsid w:val="00413107"/>
    <w:rsid w:val="0048436D"/>
    <w:rsid w:val="004959E7"/>
    <w:rsid w:val="004B3FFB"/>
    <w:rsid w:val="004D73D6"/>
    <w:rsid w:val="004F2BEF"/>
    <w:rsid w:val="00506F6C"/>
    <w:rsid w:val="00522D59"/>
    <w:rsid w:val="005252F2"/>
    <w:rsid w:val="00576BC7"/>
    <w:rsid w:val="00594408"/>
    <w:rsid w:val="005D2F43"/>
    <w:rsid w:val="005F3BE9"/>
    <w:rsid w:val="00644D35"/>
    <w:rsid w:val="006579AD"/>
    <w:rsid w:val="006660A5"/>
    <w:rsid w:val="006A3CC7"/>
    <w:rsid w:val="006B245E"/>
    <w:rsid w:val="006B5201"/>
    <w:rsid w:val="007370AE"/>
    <w:rsid w:val="007978BC"/>
    <w:rsid w:val="007B3C2C"/>
    <w:rsid w:val="007C5333"/>
    <w:rsid w:val="007C7AA4"/>
    <w:rsid w:val="007E411A"/>
    <w:rsid w:val="007F6413"/>
    <w:rsid w:val="007F6D6A"/>
    <w:rsid w:val="00820AB2"/>
    <w:rsid w:val="00835346"/>
    <w:rsid w:val="00850CE8"/>
    <w:rsid w:val="0086557B"/>
    <w:rsid w:val="008A7CC4"/>
    <w:rsid w:val="008B4B91"/>
    <w:rsid w:val="008C3D3A"/>
    <w:rsid w:val="008C4690"/>
    <w:rsid w:val="008C5AAB"/>
    <w:rsid w:val="008F6A81"/>
    <w:rsid w:val="00907047"/>
    <w:rsid w:val="00957C94"/>
    <w:rsid w:val="00973895"/>
    <w:rsid w:val="00997B4B"/>
    <w:rsid w:val="009D32B8"/>
    <w:rsid w:val="00A32310"/>
    <w:rsid w:val="00A5648B"/>
    <w:rsid w:val="00A61B15"/>
    <w:rsid w:val="00AB44A1"/>
    <w:rsid w:val="00AD01B0"/>
    <w:rsid w:val="00AD7711"/>
    <w:rsid w:val="00AF2A64"/>
    <w:rsid w:val="00B05902"/>
    <w:rsid w:val="00B11A07"/>
    <w:rsid w:val="00B50C96"/>
    <w:rsid w:val="00B64405"/>
    <w:rsid w:val="00B91CFF"/>
    <w:rsid w:val="00B91D9B"/>
    <w:rsid w:val="00BB75DD"/>
    <w:rsid w:val="00BC7D77"/>
    <w:rsid w:val="00BE7020"/>
    <w:rsid w:val="00BF04FB"/>
    <w:rsid w:val="00C107DE"/>
    <w:rsid w:val="00C62929"/>
    <w:rsid w:val="00C73F9E"/>
    <w:rsid w:val="00CC600D"/>
    <w:rsid w:val="00CE73A8"/>
    <w:rsid w:val="00D02FB0"/>
    <w:rsid w:val="00D677DC"/>
    <w:rsid w:val="00D84FF9"/>
    <w:rsid w:val="00D923BC"/>
    <w:rsid w:val="00DA424F"/>
    <w:rsid w:val="00DF152D"/>
    <w:rsid w:val="00E66F35"/>
    <w:rsid w:val="00E8440A"/>
    <w:rsid w:val="00E954A9"/>
    <w:rsid w:val="00F02308"/>
    <w:rsid w:val="00FA47A3"/>
    <w:rsid w:val="00FB322F"/>
    <w:rsid w:val="00FE3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84E3E"/>
    <w:pPr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rsid w:val="00384E3E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4E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84E3E"/>
  </w:style>
  <w:style w:type="paragraph" w:styleId="Zpat">
    <w:name w:val="footer"/>
    <w:basedOn w:val="Normln"/>
    <w:link w:val="ZpatChar"/>
    <w:uiPriority w:val="99"/>
    <w:unhideWhenUsed/>
    <w:rsid w:val="00384E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84E3E"/>
  </w:style>
  <w:style w:type="paragraph" w:styleId="Textbubliny">
    <w:name w:val="Balloon Text"/>
    <w:basedOn w:val="Normln"/>
    <w:link w:val="TextbublinyChar"/>
    <w:uiPriority w:val="99"/>
    <w:semiHidden/>
    <w:unhideWhenUsed/>
    <w:rsid w:val="00384E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E3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660A5"/>
    <w:pPr>
      <w:jc w:val="both"/>
    </w:pPr>
    <w:rPr>
      <w:rFonts w:ascii="Tahoma" w:hAnsi="Tahoma" w:cs="Tahoma"/>
      <w:sz w:val="20"/>
    </w:rPr>
  </w:style>
  <w:style w:type="character" w:customStyle="1" w:styleId="ZkladntextChar">
    <w:name w:val="Základní text Char"/>
    <w:basedOn w:val="Standardnpsmoodstavce"/>
    <w:link w:val="Zkladntext"/>
    <w:rsid w:val="006660A5"/>
    <w:rPr>
      <w:rFonts w:ascii="Tahoma" w:eastAsia="Times New Roman" w:hAnsi="Tahoma" w:cs="Tahoma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CC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C600D"/>
    <w:pPr>
      <w:spacing w:before="100" w:beforeAutospacing="1" w:after="119"/>
    </w:pPr>
  </w:style>
  <w:style w:type="character" w:styleId="Zstupntext">
    <w:name w:val="Placeholder Text"/>
    <w:basedOn w:val="Standardnpsmoodstavce"/>
    <w:uiPriority w:val="99"/>
    <w:semiHidden/>
    <w:rsid w:val="001D314E"/>
    <w:rPr>
      <w:color w:val="808080"/>
    </w:rPr>
  </w:style>
  <w:style w:type="paragraph" w:styleId="Odstavecseseznamem">
    <w:name w:val="List Paragraph"/>
    <w:basedOn w:val="Normln"/>
    <w:uiPriority w:val="34"/>
    <w:qFormat/>
    <w:rsid w:val="003A4F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A323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4D73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F2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84E3E"/>
    <w:pPr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rsid w:val="00384E3E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4E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84E3E"/>
  </w:style>
  <w:style w:type="paragraph" w:styleId="Zpat">
    <w:name w:val="footer"/>
    <w:basedOn w:val="Normln"/>
    <w:link w:val="ZpatChar"/>
    <w:uiPriority w:val="99"/>
    <w:unhideWhenUsed/>
    <w:rsid w:val="00384E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84E3E"/>
  </w:style>
  <w:style w:type="paragraph" w:styleId="Textbubliny">
    <w:name w:val="Balloon Text"/>
    <w:basedOn w:val="Normln"/>
    <w:link w:val="TextbublinyChar"/>
    <w:uiPriority w:val="99"/>
    <w:semiHidden/>
    <w:unhideWhenUsed/>
    <w:rsid w:val="00384E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E3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660A5"/>
    <w:pPr>
      <w:jc w:val="both"/>
    </w:pPr>
    <w:rPr>
      <w:rFonts w:ascii="Tahoma" w:hAnsi="Tahoma" w:cs="Tahoma"/>
      <w:sz w:val="20"/>
    </w:rPr>
  </w:style>
  <w:style w:type="character" w:customStyle="1" w:styleId="ZkladntextChar">
    <w:name w:val="Základní text Char"/>
    <w:basedOn w:val="Standardnpsmoodstavce"/>
    <w:link w:val="Zkladntext"/>
    <w:rsid w:val="006660A5"/>
    <w:rPr>
      <w:rFonts w:ascii="Tahoma" w:eastAsia="Times New Roman" w:hAnsi="Tahoma" w:cs="Tahoma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CC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C600D"/>
    <w:pPr>
      <w:spacing w:before="100" w:beforeAutospacing="1" w:after="119"/>
    </w:pPr>
  </w:style>
  <w:style w:type="character" w:styleId="Zstupntext">
    <w:name w:val="Placeholder Text"/>
    <w:basedOn w:val="Standardnpsmoodstavce"/>
    <w:uiPriority w:val="99"/>
    <w:semiHidden/>
    <w:rsid w:val="001D314E"/>
    <w:rPr>
      <w:color w:val="808080"/>
    </w:rPr>
  </w:style>
  <w:style w:type="paragraph" w:styleId="Odstavecseseznamem">
    <w:name w:val="List Paragraph"/>
    <w:basedOn w:val="Normln"/>
    <w:uiPriority w:val="34"/>
    <w:qFormat/>
    <w:rsid w:val="003A4F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A323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4D73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BOS-R-026-rev00-ins-ockovani_engerix.doc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BOS-R-026-rev01-ins-ockovani_engerix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645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uzivatel</cp:lastModifiedBy>
  <cp:revision>9</cp:revision>
  <cp:lastPrinted>2018-03-13T07:49:00Z</cp:lastPrinted>
  <dcterms:created xsi:type="dcterms:W3CDTF">2013-11-18T13:05:00Z</dcterms:created>
  <dcterms:modified xsi:type="dcterms:W3CDTF">2018-03-13T07:49:00Z</dcterms:modified>
</cp:coreProperties>
</file>